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90880" w14:textId="77777777" w:rsidR="00F91E43" w:rsidRPr="00F91E43" w:rsidRDefault="00F91E43" w:rsidP="003D259A">
      <w:pPr>
        <w:pStyle w:val="Sous-titre"/>
      </w:pPr>
    </w:p>
    <w:p w14:paraId="6447EDDD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367D2F8C" w14:textId="2A95CE95" w:rsidR="00D804B8" w:rsidRDefault="0074317A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731BE043" wp14:editId="482F0D62">
            <wp:extent cx="3514725" cy="1914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5D5CA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3E378E9C" w14:textId="11D2A26F" w:rsidR="00D804B8" w:rsidRPr="00C97899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8"/>
          <w:szCs w:val="28"/>
        </w:rPr>
      </w:pPr>
      <w:r w:rsidRPr="00C97899">
        <w:rPr>
          <w:rFonts w:ascii="Arial" w:hAnsi="Arial" w:cs="Arial"/>
          <w:b/>
          <w:bCs/>
          <w:sz w:val="28"/>
          <w:szCs w:val="28"/>
        </w:rPr>
        <w:t xml:space="preserve">MARCHE PUBLIC DE FOURNITURES COURANTES </w:t>
      </w:r>
    </w:p>
    <w:p w14:paraId="7466C39F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256B9982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2BECD5B0" w14:textId="77777777" w:rsidR="00D804B8" w:rsidRPr="00D804B8" w:rsidRDefault="007242A2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Acheteur</w:t>
      </w:r>
      <w:r w:rsidR="00D804B8" w:rsidRPr="00D804B8">
        <w:rPr>
          <w:rFonts w:ascii="Arial" w:hAnsi="Arial" w:cs="Arial"/>
          <w:b/>
          <w:bCs/>
        </w:rPr>
        <w:t xml:space="preserve"> :</w:t>
      </w:r>
    </w:p>
    <w:p w14:paraId="37CE8306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Grand Port Maritime de Bordeaux</w:t>
      </w:r>
    </w:p>
    <w:p w14:paraId="08855EF7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152, quai de Bacalan</w:t>
      </w:r>
    </w:p>
    <w:p w14:paraId="7F98DEC7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CS 41320</w:t>
      </w:r>
    </w:p>
    <w:p w14:paraId="26A76936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33082 BORDEAUX CEDEX</w:t>
      </w:r>
    </w:p>
    <w:p w14:paraId="7F7C0C43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54EF69C3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7FB94EC1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030F380E" w14:textId="77777777" w:rsidR="00D804B8" w:rsidRPr="00D804B8" w:rsidRDefault="00D804B8" w:rsidP="730D7CD2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730D7CD2">
        <w:rPr>
          <w:rFonts w:ascii="Arial" w:hAnsi="Arial" w:cs="Arial"/>
          <w:b/>
          <w:bCs/>
        </w:rPr>
        <w:t>Objet du marché :</w:t>
      </w:r>
    </w:p>
    <w:p w14:paraId="79E620F6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0C8B8033" w14:textId="77777777" w:rsidR="00F43F70" w:rsidRPr="00F43F70" w:rsidRDefault="00F43F70" w:rsidP="00F43F70">
      <w:pPr>
        <w:widowControl w:val="0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Hlk202964536"/>
      <w:r w:rsidRPr="00F43F70">
        <w:rPr>
          <w:rFonts w:ascii="Arial" w:hAnsi="Arial" w:cs="Arial"/>
          <w:b/>
          <w:bCs/>
          <w:color w:val="000000"/>
          <w:sz w:val="24"/>
          <w:szCs w:val="24"/>
        </w:rPr>
        <w:t>Fourniture, location et réparation de pompes mobiles</w:t>
      </w:r>
    </w:p>
    <w:bookmarkEnd w:id="0"/>
    <w:p w14:paraId="5EC1CE43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4C12C0D9" w14:textId="753438DF" w:rsidR="00D804B8" w:rsidRPr="00D804B8" w:rsidRDefault="16D542E4" w:rsidP="06F3082B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u w:val="single"/>
        </w:rPr>
      </w:pPr>
      <w:r w:rsidRPr="06F3082B">
        <w:rPr>
          <w:rFonts w:ascii="Arial" w:hAnsi="Arial" w:cs="Arial"/>
          <w:b/>
          <w:bCs/>
          <w:u w:val="single"/>
        </w:rPr>
        <w:t>Lot n°</w:t>
      </w:r>
      <w:r w:rsidR="3BE6737B" w:rsidRPr="06F3082B">
        <w:rPr>
          <w:rFonts w:ascii="Arial" w:hAnsi="Arial" w:cs="Arial"/>
          <w:b/>
          <w:bCs/>
          <w:u w:val="single"/>
        </w:rPr>
        <w:t>1 :</w:t>
      </w:r>
      <w:r w:rsidRPr="06F3082B">
        <w:rPr>
          <w:rFonts w:ascii="Arial" w:hAnsi="Arial" w:cs="Arial"/>
          <w:b/>
          <w:bCs/>
          <w:u w:val="single"/>
        </w:rPr>
        <w:t xml:space="preserve"> Fourniture de pompes</w:t>
      </w:r>
      <w:r w:rsidR="33997EAA" w:rsidRPr="06F3082B">
        <w:rPr>
          <w:rFonts w:ascii="Arial" w:hAnsi="Arial" w:cs="Arial"/>
          <w:b/>
          <w:bCs/>
          <w:u w:val="single"/>
        </w:rPr>
        <w:t xml:space="preserve"> mobiles immergées et accessoires associés</w:t>
      </w:r>
    </w:p>
    <w:p w14:paraId="067D1CE0" w14:textId="77777777" w:rsidR="000368A1" w:rsidRPr="00663410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</w:rPr>
      </w:pPr>
    </w:p>
    <w:p w14:paraId="08C98144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D804B8">
        <w:rPr>
          <w:rFonts w:ascii="Arial" w:hAnsi="Arial" w:cs="Arial"/>
          <w:b/>
          <w:sz w:val="24"/>
          <w:szCs w:val="24"/>
        </w:rPr>
        <w:t xml:space="preserve">ACTE D’ENGAGEMENT - ANNEXE 1 </w:t>
      </w:r>
    </w:p>
    <w:p w14:paraId="3570B08C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</w:p>
    <w:p w14:paraId="3F31B018" w14:textId="09F21F74" w:rsidR="00D804B8" w:rsidRPr="00835E9C" w:rsidRDefault="000112F5" w:rsidP="00835E9C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17DB1963">
        <w:rPr>
          <w:rFonts w:ascii="Arial" w:hAnsi="Arial" w:cs="Arial"/>
          <w:b/>
          <w:bCs/>
          <w:sz w:val="22"/>
          <w:szCs w:val="22"/>
        </w:rPr>
        <w:t>Garantie contractuelle</w:t>
      </w:r>
      <w:r w:rsidR="00D804B8" w:rsidRPr="17DB1963">
        <w:rPr>
          <w:rFonts w:ascii="Arial" w:hAnsi="Arial" w:cs="Arial"/>
          <w:b/>
          <w:bCs/>
          <w:sz w:val="22"/>
          <w:szCs w:val="22"/>
        </w:rPr>
        <w:t xml:space="preserve"> </w:t>
      </w:r>
      <w:r w:rsidR="00467A23" w:rsidRPr="17DB1963">
        <w:rPr>
          <w:rFonts w:ascii="Arial" w:hAnsi="Arial" w:cs="Arial"/>
          <w:b/>
          <w:bCs/>
          <w:sz w:val="22"/>
          <w:szCs w:val="22"/>
        </w:rPr>
        <w:t xml:space="preserve">- </w:t>
      </w:r>
      <w:r w:rsidR="00D804B8" w:rsidRPr="17DB1963">
        <w:rPr>
          <w:rFonts w:ascii="Arial" w:hAnsi="Arial" w:cs="Arial"/>
          <w:b/>
          <w:bCs/>
          <w:sz w:val="22"/>
          <w:szCs w:val="22"/>
        </w:rPr>
        <w:t xml:space="preserve">Délais </w:t>
      </w:r>
      <w:r w:rsidR="00501B19" w:rsidRPr="17DB1963">
        <w:rPr>
          <w:rFonts w:ascii="Arial" w:hAnsi="Arial" w:cs="Arial"/>
          <w:b/>
          <w:bCs/>
          <w:sz w:val="22"/>
          <w:szCs w:val="22"/>
        </w:rPr>
        <w:t>–</w:t>
      </w:r>
      <w:r w:rsidR="00812D05" w:rsidRPr="17DB1963">
        <w:rPr>
          <w:rFonts w:ascii="Arial" w:hAnsi="Arial" w:cs="Arial"/>
          <w:b/>
          <w:bCs/>
          <w:sz w:val="22"/>
          <w:szCs w:val="22"/>
        </w:rPr>
        <w:t xml:space="preserve"> </w:t>
      </w:r>
      <w:r w:rsidR="00501B19" w:rsidRPr="17DB1963">
        <w:rPr>
          <w:rFonts w:ascii="Arial" w:hAnsi="Arial" w:cs="Arial"/>
          <w:b/>
          <w:bCs/>
          <w:sz w:val="22"/>
          <w:szCs w:val="22"/>
        </w:rPr>
        <w:t xml:space="preserve">Frais de </w:t>
      </w:r>
      <w:r w:rsidR="0019707D">
        <w:rPr>
          <w:rFonts w:ascii="Arial" w:hAnsi="Arial" w:cs="Arial"/>
          <w:b/>
          <w:bCs/>
          <w:sz w:val="22"/>
          <w:szCs w:val="22"/>
        </w:rPr>
        <w:t>livraison</w:t>
      </w:r>
      <w:r w:rsidR="00501B19" w:rsidRPr="17DB1963">
        <w:rPr>
          <w:rFonts w:ascii="Arial" w:hAnsi="Arial" w:cs="Arial"/>
          <w:b/>
          <w:bCs/>
          <w:sz w:val="22"/>
          <w:szCs w:val="22"/>
        </w:rPr>
        <w:t xml:space="preserve">- </w:t>
      </w:r>
      <w:r w:rsidR="00812D05" w:rsidRPr="17DB1963">
        <w:rPr>
          <w:rFonts w:ascii="Arial" w:hAnsi="Arial" w:cs="Arial"/>
          <w:b/>
          <w:bCs/>
          <w:sz w:val="22"/>
          <w:szCs w:val="22"/>
        </w:rPr>
        <w:t>Période</w:t>
      </w:r>
      <w:r w:rsidR="00D83E7C" w:rsidRPr="17DB1963">
        <w:rPr>
          <w:rFonts w:ascii="Arial" w:hAnsi="Arial" w:cs="Arial"/>
          <w:b/>
          <w:bCs/>
          <w:sz w:val="22"/>
          <w:szCs w:val="22"/>
        </w:rPr>
        <w:t xml:space="preserve"> de fermeture </w:t>
      </w:r>
      <w:r w:rsidR="00835E9C" w:rsidRPr="17DB1963">
        <w:rPr>
          <w:rFonts w:ascii="Arial" w:hAnsi="Arial" w:cs="Arial"/>
          <w:b/>
          <w:bCs/>
          <w:sz w:val="22"/>
          <w:szCs w:val="22"/>
        </w:rPr>
        <w:t>-</w:t>
      </w:r>
      <w:r w:rsidR="00D83E7C" w:rsidRPr="17DB1963">
        <w:rPr>
          <w:rFonts w:ascii="Arial" w:hAnsi="Arial" w:cs="Arial"/>
          <w:b/>
          <w:bCs/>
          <w:sz w:val="22"/>
          <w:szCs w:val="22"/>
        </w:rPr>
        <w:t xml:space="preserve"> </w:t>
      </w:r>
      <w:r w:rsidR="00436ED0" w:rsidRPr="17DB1963">
        <w:rPr>
          <w:rFonts w:ascii="Arial" w:hAnsi="Arial" w:cs="Arial"/>
          <w:b/>
          <w:bCs/>
          <w:sz w:val="22"/>
          <w:szCs w:val="22"/>
        </w:rPr>
        <w:t>Origine des pièces</w:t>
      </w:r>
      <w:r w:rsidR="00575DAF" w:rsidRPr="17DB1963">
        <w:rPr>
          <w:rFonts w:ascii="Arial" w:hAnsi="Arial" w:cs="Arial"/>
          <w:b/>
          <w:bCs/>
          <w:sz w:val="22"/>
          <w:szCs w:val="22"/>
        </w:rPr>
        <w:t xml:space="preserve"> - Contacts</w:t>
      </w:r>
    </w:p>
    <w:p w14:paraId="703D5C43" w14:textId="77777777" w:rsidR="000368A1" w:rsidRPr="00F91E43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7D09647B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C60C37C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7384F2D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2642572D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5A172D6A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46363411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287853FB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2B3A9BED" w14:textId="13B880E4" w:rsidR="00956B71" w:rsidRPr="00AA2302" w:rsidRDefault="00663410" w:rsidP="730D7CD2">
      <w:pPr>
        <w:pStyle w:val="Titre1"/>
        <w:spacing w:before="0" w:after="0"/>
        <w:rPr>
          <w:sz w:val="20"/>
          <w:szCs w:val="20"/>
        </w:rPr>
      </w:pPr>
      <w:r w:rsidRPr="730D7CD2">
        <w:rPr>
          <w:b w:val="0"/>
          <w:bCs w:val="0"/>
          <w:sz w:val="22"/>
          <w:szCs w:val="22"/>
        </w:rPr>
        <w:br w:type="page"/>
      </w:r>
      <w:r w:rsidR="00956B71" w:rsidRPr="730D7CD2">
        <w:rPr>
          <w:sz w:val="20"/>
          <w:szCs w:val="20"/>
        </w:rPr>
        <w:lastRenderedPageBreak/>
        <w:t>Garantie contractuelle</w:t>
      </w:r>
      <w:r w:rsidR="00436ED0" w:rsidRPr="730D7CD2">
        <w:rPr>
          <w:sz w:val="20"/>
          <w:szCs w:val="20"/>
        </w:rPr>
        <w:t xml:space="preserve"> des fournitures</w:t>
      </w:r>
      <w:r w:rsidR="00F43F70" w:rsidRPr="730D7CD2">
        <w:rPr>
          <w:sz w:val="20"/>
          <w:szCs w:val="20"/>
        </w:rPr>
        <w:t xml:space="preserve"> </w:t>
      </w:r>
    </w:p>
    <w:p w14:paraId="027CA17A" w14:textId="77777777" w:rsidR="000368A1" w:rsidRDefault="000368A1" w:rsidP="00A6434B"/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645"/>
        <w:gridCol w:w="6240"/>
        <w:gridCol w:w="2182"/>
      </w:tblGrid>
      <w:tr w:rsidR="00436ED0" w:rsidRPr="00266A3B" w14:paraId="7503A178" w14:textId="77777777" w:rsidTr="001A061F">
        <w:trPr>
          <w:trHeight w:val="557"/>
          <w:jc w:val="center"/>
        </w:trPr>
        <w:tc>
          <w:tcPr>
            <w:tcW w:w="645" w:type="dxa"/>
            <w:shd w:val="clear" w:color="auto" w:fill="153D63"/>
            <w:vAlign w:val="center"/>
          </w:tcPr>
          <w:p w14:paraId="024B78A6" w14:textId="09E7E8B7" w:rsidR="00436ED0" w:rsidRPr="00266A3B" w:rsidRDefault="00EB6490" w:rsidP="001D29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</w:t>
            </w:r>
          </w:p>
        </w:tc>
        <w:tc>
          <w:tcPr>
            <w:tcW w:w="6240" w:type="dxa"/>
            <w:shd w:val="clear" w:color="auto" w:fill="153D63"/>
            <w:vAlign w:val="center"/>
          </w:tcPr>
          <w:p w14:paraId="24603C0B" w14:textId="77777777" w:rsidR="00436ED0" w:rsidRPr="00266A3B" w:rsidRDefault="00436ED0" w:rsidP="001D290E">
            <w:pPr>
              <w:jc w:val="center"/>
              <w:rPr>
                <w:rFonts w:ascii="Arial" w:hAnsi="Arial" w:cs="Arial"/>
                <w:b/>
              </w:rPr>
            </w:pPr>
            <w:r w:rsidRPr="00266A3B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2182" w:type="dxa"/>
            <w:shd w:val="clear" w:color="auto" w:fill="153D63"/>
            <w:vAlign w:val="center"/>
          </w:tcPr>
          <w:p w14:paraId="1AEC4444" w14:textId="77777777" w:rsidR="00436ED0" w:rsidRPr="00266A3B" w:rsidRDefault="00436ED0" w:rsidP="001D290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36ED0" w:rsidRPr="001605AC" w14:paraId="0AD6A866" w14:textId="77777777" w:rsidTr="17DB1963">
        <w:trPr>
          <w:trHeight w:val="612"/>
          <w:jc w:val="center"/>
        </w:trPr>
        <w:tc>
          <w:tcPr>
            <w:tcW w:w="645" w:type="dxa"/>
            <w:vAlign w:val="center"/>
          </w:tcPr>
          <w:p w14:paraId="27565E59" w14:textId="77777777" w:rsidR="00436ED0" w:rsidRPr="001605AC" w:rsidRDefault="00436ED0" w:rsidP="00EB6490">
            <w:pPr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1.1</w:t>
            </w:r>
          </w:p>
        </w:tc>
        <w:tc>
          <w:tcPr>
            <w:tcW w:w="6240" w:type="dxa"/>
            <w:vAlign w:val="center"/>
          </w:tcPr>
          <w:p w14:paraId="48132164" w14:textId="599304FA" w:rsidR="00436ED0" w:rsidRPr="00E5257A" w:rsidRDefault="00436ED0" w:rsidP="06F3082B">
            <w:pPr>
              <w:rPr>
                <w:rFonts w:ascii="Arial" w:hAnsi="Arial" w:cs="Arial"/>
              </w:rPr>
            </w:pPr>
            <w:r w:rsidRPr="06F3082B">
              <w:rPr>
                <w:rFonts w:ascii="Arial" w:hAnsi="Arial" w:cs="Arial"/>
              </w:rPr>
              <w:t xml:space="preserve">Durée de la garantie contractuelle proposée à compter de la date de notification de la décision </w:t>
            </w:r>
            <w:r w:rsidR="7D6AC29D" w:rsidRPr="06F3082B">
              <w:rPr>
                <w:rFonts w:ascii="Arial" w:hAnsi="Arial" w:cs="Arial"/>
              </w:rPr>
              <w:t>d’admission :</w:t>
            </w:r>
          </w:p>
          <w:p w14:paraId="376E4995" w14:textId="2183FDA4" w:rsidR="00436ED0" w:rsidRPr="002A7AEA" w:rsidRDefault="0939E8FB" w:rsidP="00FC3344">
            <w:pPr>
              <w:pStyle w:val="Paragraphedeliste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A7AE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</w:rPr>
              <w:t>1 an minimum</w:t>
            </w:r>
            <w:r w:rsidRPr="002A7AE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182" w:type="dxa"/>
            <w:vAlign w:val="center"/>
          </w:tcPr>
          <w:p w14:paraId="1D09BD63" w14:textId="6E2E8C08" w:rsidR="00436ED0" w:rsidRPr="001605AC" w:rsidRDefault="00436ED0" w:rsidP="001D290E">
            <w:pPr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……………</w:t>
            </w:r>
            <w:proofErr w:type="gramStart"/>
            <w:r w:rsidRPr="001605AC"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mois</w:t>
            </w:r>
          </w:p>
          <w:p w14:paraId="19B333CB" w14:textId="77777777" w:rsidR="00436ED0" w:rsidRPr="001605AC" w:rsidRDefault="00436ED0" w:rsidP="001D290E">
            <w:pPr>
              <w:rPr>
                <w:rFonts w:ascii="Arial" w:hAnsi="Arial" w:cs="Arial"/>
              </w:rPr>
            </w:pPr>
          </w:p>
        </w:tc>
      </w:tr>
      <w:tr w:rsidR="00436ED0" w:rsidRPr="001605AC" w14:paraId="524B5802" w14:textId="77777777" w:rsidTr="17DB1963">
        <w:trPr>
          <w:trHeight w:val="469"/>
          <w:jc w:val="center"/>
        </w:trPr>
        <w:tc>
          <w:tcPr>
            <w:tcW w:w="645" w:type="dxa"/>
            <w:vAlign w:val="center"/>
          </w:tcPr>
          <w:p w14:paraId="680706A0" w14:textId="77777777" w:rsidR="00436ED0" w:rsidRPr="001605AC" w:rsidRDefault="00436ED0" w:rsidP="00EB6490">
            <w:pPr>
              <w:spacing w:before="240"/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1.2</w:t>
            </w:r>
          </w:p>
        </w:tc>
        <w:tc>
          <w:tcPr>
            <w:tcW w:w="6240" w:type="dxa"/>
            <w:vAlign w:val="center"/>
          </w:tcPr>
          <w:p w14:paraId="70962374" w14:textId="7832DFC8" w:rsidR="00436ED0" w:rsidRPr="001605AC" w:rsidRDefault="00436ED0" w:rsidP="00AA2302">
            <w:pPr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Détail des prestations assurées pendant la période de garantie contractuelle </w:t>
            </w:r>
          </w:p>
        </w:tc>
        <w:tc>
          <w:tcPr>
            <w:tcW w:w="2182" w:type="dxa"/>
            <w:vAlign w:val="center"/>
          </w:tcPr>
          <w:p w14:paraId="4ADB1898" w14:textId="75CE0B12" w:rsidR="00436ED0" w:rsidRPr="001605AC" w:rsidRDefault="00C305E2" w:rsidP="001D290E">
            <w:pPr>
              <w:spacing w:before="240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………………</w:t>
            </w:r>
            <w:r>
              <w:rPr>
                <w:rFonts w:ascii="Arial" w:hAnsi="Arial" w:cs="Arial"/>
              </w:rPr>
              <w:t>………..</w:t>
            </w:r>
          </w:p>
        </w:tc>
      </w:tr>
    </w:tbl>
    <w:p w14:paraId="19AF4A17" w14:textId="77777777" w:rsidR="00056069" w:rsidRDefault="00056069" w:rsidP="0088672F">
      <w:pPr>
        <w:rPr>
          <w:rFonts w:ascii="Arial" w:hAnsi="Arial" w:cs="Arial"/>
        </w:rPr>
      </w:pPr>
    </w:p>
    <w:p w14:paraId="50FB2711" w14:textId="77777777" w:rsidR="00907F71" w:rsidRPr="00AC6DD8" w:rsidRDefault="00907F71" w:rsidP="730D7CD2">
      <w:pPr>
        <w:pStyle w:val="Titre1"/>
        <w:rPr>
          <w:color w:val="000000" w:themeColor="text1"/>
          <w:sz w:val="20"/>
          <w:szCs w:val="20"/>
        </w:rPr>
      </w:pPr>
      <w:r w:rsidRPr="730D7CD2">
        <w:rPr>
          <w:color w:val="000000" w:themeColor="text1"/>
          <w:sz w:val="20"/>
          <w:szCs w:val="20"/>
        </w:rPr>
        <w:t>Délais de chiffrage</w:t>
      </w:r>
    </w:p>
    <w:p w14:paraId="4E1695BC" w14:textId="77777777" w:rsidR="00907F71" w:rsidRPr="00C130AA" w:rsidRDefault="00907F71" w:rsidP="730D7CD2">
      <w:pPr>
        <w:rPr>
          <w:color w:val="000000" w:themeColor="text1"/>
        </w:rPr>
      </w:pPr>
    </w:p>
    <w:tbl>
      <w:tblPr>
        <w:tblW w:w="7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8"/>
        <w:gridCol w:w="2518"/>
      </w:tblGrid>
      <w:tr w:rsidR="00907F71" w:rsidRPr="00C130AA" w14:paraId="03FCED75" w14:textId="77777777" w:rsidTr="001A061F">
        <w:trPr>
          <w:trHeight w:val="539"/>
          <w:jc w:val="center"/>
        </w:trPr>
        <w:tc>
          <w:tcPr>
            <w:tcW w:w="5138" w:type="dxa"/>
            <w:shd w:val="clear" w:color="auto" w:fill="153D63"/>
            <w:vAlign w:val="center"/>
          </w:tcPr>
          <w:p w14:paraId="537B2FFA" w14:textId="77777777" w:rsidR="00907F71" w:rsidRPr="00C130AA" w:rsidRDefault="00907F71" w:rsidP="17DB19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17DB1963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>Désignation</w:t>
            </w:r>
          </w:p>
        </w:tc>
        <w:tc>
          <w:tcPr>
            <w:tcW w:w="2518" w:type="dxa"/>
            <w:shd w:val="clear" w:color="auto" w:fill="153D63"/>
            <w:vAlign w:val="center"/>
          </w:tcPr>
          <w:p w14:paraId="37EC6C21" w14:textId="77777777" w:rsidR="00907F71" w:rsidRPr="00C130AA" w:rsidRDefault="00907F71" w:rsidP="17DB19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17DB1963">
              <w:rPr>
                <w:rFonts w:ascii="Arial" w:hAnsi="Arial" w:cs="Arial"/>
                <w:b/>
                <w:bCs/>
                <w:color w:val="FFFFFF" w:themeColor="background1"/>
              </w:rPr>
              <w:t>Délai</w:t>
            </w:r>
          </w:p>
        </w:tc>
      </w:tr>
      <w:tr w:rsidR="00907F71" w:rsidRPr="00C130AA" w14:paraId="7309BB5D" w14:textId="77777777" w:rsidTr="17DB1963">
        <w:trPr>
          <w:trHeight w:val="510"/>
          <w:jc w:val="center"/>
        </w:trPr>
        <w:tc>
          <w:tcPr>
            <w:tcW w:w="5138" w:type="dxa"/>
            <w:vAlign w:val="center"/>
          </w:tcPr>
          <w:p w14:paraId="192E4F36" w14:textId="77777777" w:rsidR="00907F71" w:rsidRPr="00C130AA" w:rsidRDefault="00907F71" w:rsidP="730D7C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  <w:lang w:val="fr"/>
              </w:rPr>
            </w:pPr>
            <w:r w:rsidRPr="730D7CD2">
              <w:rPr>
                <w:rFonts w:ascii="Arial" w:hAnsi="Arial" w:cs="Arial"/>
                <w:color w:val="000000" w:themeColor="text1"/>
              </w:rPr>
              <w:t>Délai de réponse à une demande de devis (marchés subséquents)</w:t>
            </w:r>
          </w:p>
        </w:tc>
        <w:tc>
          <w:tcPr>
            <w:tcW w:w="2518" w:type="dxa"/>
            <w:vAlign w:val="center"/>
          </w:tcPr>
          <w:p w14:paraId="20A19CD1" w14:textId="77777777" w:rsidR="00907F71" w:rsidRPr="00C130AA" w:rsidRDefault="00907F71" w:rsidP="730D7C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  <w:lang w:val="fr"/>
              </w:rPr>
            </w:pPr>
            <w:r w:rsidRPr="730D7CD2">
              <w:rPr>
                <w:rFonts w:ascii="Arial" w:hAnsi="Arial" w:cs="Arial"/>
                <w:color w:val="000000" w:themeColor="text1"/>
                <w:lang w:val="fr"/>
              </w:rPr>
              <w:t xml:space="preserve">……………… </w:t>
            </w:r>
            <w:r w:rsidRPr="730D7CD2">
              <w:rPr>
                <w:rFonts w:ascii="Arial" w:hAnsi="Arial" w:cs="Arial"/>
                <w:color w:val="000000" w:themeColor="text1"/>
              </w:rPr>
              <w:t>En heures</w:t>
            </w:r>
          </w:p>
        </w:tc>
      </w:tr>
    </w:tbl>
    <w:p w14:paraId="04DDE846" w14:textId="77777777" w:rsidR="00907F71" w:rsidRDefault="00907F71" w:rsidP="0088672F">
      <w:pPr>
        <w:rPr>
          <w:rFonts w:ascii="Arial" w:hAnsi="Arial" w:cs="Arial"/>
        </w:rPr>
      </w:pPr>
    </w:p>
    <w:p w14:paraId="23E2DB13" w14:textId="77777777" w:rsidR="00907F71" w:rsidRDefault="00907F71" w:rsidP="0088672F">
      <w:pPr>
        <w:rPr>
          <w:rFonts w:ascii="Arial" w:hAnsi="Arial" w:cs="Arial"/>
        </w:rPr>
      </w:pPr>
    </w:p>
    <w:p w14:paraId="74BA04AE" w14:textId="2D18D469" w:rsidR="00056069" w:rsidRPr="00AA2302" w:rsidRDefault="0006762E" w:rsidP="730D7CD2">
      <w:pPr>
        <w:pStyle w:val="Titre1"/>
        <w:rPr>
          <w:sz w:val="20"/>
          <w:szCs w:val="20"/>
        </w:rPr>
      </w:pPr>
      <w:r w:rsidRPr="730D7CD2">
        <w:rPr>
          <w:sz w:val="20"/>
          <w:szCs w:val="20"/>
        </w:rPr>
        <w:t xml:space="preserve">Délais </w:t>
      </w:r>
      <w:r w:rsidR="00963BCA" w:rsidRPr="730D7CD2">
        <w:rPr>
          <w:sz w:val="20"/>
          <w:szCs w:val="20"/>
        </w:rPr>
        <w:t>de livraison</w:t>
      </w:r>
    </w:p>
    <w:p w14:paraId="1F528D7C" w14:textId="77777777" w:rsidR="00314C1D" w:rsidRPr="00314C1D" w:rsidRDefault="00314C1D" w:rsidP="00314C1D">
      <w:pPr>
        <w:rPr>
          <w:highlight w:val="cyan"/>
        </w:rPr>
      </w:pPr>
    </w:p>
    <w:tbl>
      <w:tblPr>
        <w:tblW w:w="504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5020"/>
        <w:gridCol w:w="1810"/>
        <w:gridCol w:w="1742"/>
      </w:tblGrid>
      <w:tr w:rsidR="0006762E" w:rsidRPr="001605AC" w14:paraId="549C558F" w14:textId="77777777" w:rsidTr="001A061F">
        <w:trPr>
          <w:trHeight w:val="438"/>
          <w:jc w:val="center"/>
        </w:trPr>
        <w:tc>
          <w:tcPr>
            <w:tcW w:w="3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153D63"/>
            <w:vAlign w:val="center"/>
          </w:tcPr>
          <w:p w14:paraId="3D0A94B4" w14:textId="61199A7B" w:rsidR="00C93CBB" w:rsidRPr="001605AC" w:rsidRDefault="00EB6490" w:rsidP="17DB1963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17DB1963">
              <w:rPr>
                <w:rFonts w:ascii="Arial" w:hAnsi="Arial" w:cs="Arial"/>
                <w:color w:val="FFFFFF" w:themeColor="background1"/>
              </w:rPr>
              <w:t>N°</w:t>
            </w:r>
          </w:p>
        </w:tc>
        <w:tc>
          <w:tcPr>
            <w:tcW w:w="274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153D63"/>
            <w:vAlign w:val="center"/>
          </w:tcPr>
          <w:p w14:paraId="59F7A23E" w14:textId="77777777" w:rsidR="00C93CBB" w:rsidRPr="001605AC" w:rsidRDefault="18DDB626" w:rsidP="17DB1963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17DB1963">
              <w:rPr>
                <w:rFonts w:ascii="Arial" w:hAnsi="Arial" w:cs="Arial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53D63"/>
            <w:vAlign w:val="center"/>
          </w:tcPr>
          <w:p w14:paraId="0C181119" w14:textId="77777777" w:rsidR="00C93CBB" w:rsidRPr="001605AC" w:rsidRDefault="0B1F8445" w:rsidP="17DB1963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17DB1963">
              <w:rPr>
                <w:rFonts w:ascii="Arial" w:hAnsi="Arial" w:cs="Arial"/>
                <w:b/>
                <w:bCs/>
                <w:color w:val="FFFFFF" w:themeColor="background1"/>
              </w:rPr>
              <w:t>Pour des f</w:t>
            </w:r>
            <w:r w:rsidR="243B72EC" w:rsidRPr="17DB1963">
              <w:rPr>
                <w:rFonts w:ascii="Arial" w:hAnsi="Arial" w:cs="Arial"/>
                <w:b/>
                <w:bCs/>
                <w:color w:val="FFFFFF" w:themeColor="background1"/>
              </w:rPr>
              <w:t>ournitures stockées</w:t>
            </w:r>
            <w:r w:rsidR="00941CDE" w:rsidRPr="17DB1963">
              <w:rPr>
                <w:rFonts w:ascii="Arial" w:hAnsi="Arial" w:cs="Arial"/>
                <w:b/>
                <w:bCs/>
                <w:color w:val="FFFFFF" w:themeColor="background1"/>
              </w:rPr>
              <w:t>**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53D63"/>
            <w:vAlign w:val="center"/>
          </w:tcPr>
          <w:p w14:paraId="1254A721" w14:textId="77777777" w:rsidR="00C93CBB" w:rsidRPr="001605AC" w:rsidRDefault="0B1F8445" w:rsidP="17DB1963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17DB1963">
              <w:rPr>
                <w:rFonts w:ascii="Arial" w:hAnsi="Arial" w:cs="Arial"/>
                <w:b/>
                <w:bCs/>
                <w:color w:val="FFFFFF" w:themeColor="background1"/>
              </w:rPr>
              <w:t>Pour des f</w:t>
            </w:r>
            <w:r w:rsidR="243B72EC" w:rsidRPr="17DB1963">
              <w:rPr>
                <w:rFonts w:ascii="Arial" w:hAnsi="Arial" w:cs="Arial"/>
                <w:b/>
                <w:bCs/>
                <w:color w:val="FFFFFF" w:themeColor="background1"/>
              </w:rPr>
              <w:t>ournitures non stockées</w:t>
            </w:r>
            <w:r w:rsidR="00941CDE" w:rsidRPr="17DB1963">
              <w:rPr>
                <w:rFonts w:ascii="Arial" w:hAnsi="Arial" w:cs="Arial"/>
                <w:b/>
                <w:bCs/>
                <w:color w:val="FFFFFF" w:themeColor="background1"/>
              </w:rPr>
              <w:t>***</w:t>
            </w:r>
          </w:p>
        </w:tc>
      </w:tr>
      <w:tr w:rsidR="003A0551" w:rsidRPr="001605AC" w14:paraId="20359CD0" w14:textId="77777777" w:rsidTr="17DB1963">
        <w:trPr>
          <w:trHeight w:val="565"/>
          <w:jc w:val="center"/>
        </w:trPr>
        <w:tc>
          <w:tcPr>
            <w:tcW w:w="3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</w:tcBorders>
            <w:vAlign w:val="center"/>
          </w:tcPr>
          <w:p w14:paraId="0C8B2E1D" w14:textId="77777777" w:rsidR="00C93CBB" w:rsidRPr="001605AC" w:rsidRDefault="00C93CBB" w:rsidP="00EB6490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</w:rPr>
            </w:pPr>
            <w:r w:rsidRPr="001605A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4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274B5DF" w14:textId="0D1765D6" w:rsidR="00C93CBB" w:rsidRPr="001605AC" w:rsidRDefault="00ED27E8" w:rsidP="0083454C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  <w:bCs/>
              </w:rPr>
              <w:t>Délai maximum*pour la livraison des pièces commandées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13B6" w14:textId="6888939B" w:rsidR="00C93CBB" w:rsidRPr="005D4A68" w:rsidRDefault="009101C3" w:rsidP="00564EED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proofErr w:type="gramStart"/>
            <w:r w:rsidRPr="005D4A68">
              <w:rPr>
                <w:rFonts w:ascii="Arial" w:hAnsi="Arial" w:cs="Arial"/>
                <w:bCs/>
              </w:rPr>
              <w:t>…</w:t>
            </w:r>
            <w:r w:rsidR="008D3576">
              <w:rPr>
                <w:rFonts w:ascii="Arial" w:hAnsi="Arial" w:cs="Arial"/>
                <w:bCs/>
              </w:rPr>
              <w:t>….</w:t>
            </w:r>
            <w:proofErr w:type="gramEnd"/>
            <w:r w:rsidR="005D4A68" w:rsidRPr="005D4A68">
              <w:rPr>
                <w:rFonts w:ascii="Arial" w:hAnsi="Arial" w:cs="Arial"/>
                <w:bCs/>
              </w:rPr>
              <w:t>jours ouvré</w:t>
            </w:r>
            <w:r w:rsidR="008C047D"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15F1" w14:textId="436A4678" w:rsidR="00C93CBB" w:rsidRPr="005D4A68" w:rsidRDefault="009101C3" w:rsidP="00564EED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proofErr w:type="gramStart"/>
            <w:r w:rsidRPr="005D4A68">
              <w:rPr>
                <w:rFonts w:ascii="Arial" w:hAnsi="Arial" w:cs="Arial"/>
                <w:bCs/>
              </w:rPr>
              <w:t>…</w:t>
            </w:r>
            <w:r w:rsidR="008D3576">
              <w:rPr>
                <w:rFonts w:ascii="Arial" w:hAnsi="Arial" w:cs="Arial"/>
                <w:bCs/>
              </w:rPr>
              <w:t>….</w:t>
            </w:r>
            <w:proofErr w:type="gramEnd"/>
            <w:r w:rsidR="005D4A68" w:rsidRPr="005D4A68">
              <w:rPr>
                <w:rFonts w:ascii="Arial" w:hAnsi="Arial" w:cs="Arial"/>
                <w:bCs/>
              </w:rPr>
              <w:t>jours ouvré</w:t>
            </w:r>
            <w:r w:rsidR="008C047D">
              <w:rPr>
                <w:rFonts w:ascii="Arial" w:hAnsi="Arial" w:cs="Arial"/>
                <w:bCs/>
              </w:rPr>
              <w:t>s</w:t>
            </w:r>
          </w:p>
        </w:tc>
      </w:tr>
      <w:tr w:rsidR="00EA2CD7" w:rsidRPr="001605AC" w14:paraId="326CE510" w14:textId="77777777" w:rsidTr="17DB1963">
        <w:trPr>
          <w:trHeight w:val="437"/>
          <w:jc w:val="center"/>
        </w:trPr>
        <w:tc>
          <w:tcPr>
            <w:tcW w:w="306" w:type="pct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</w:tcBorders>
            <w:vAlign w:val="center"/>
          </w:tcPr>
          <w:p w14:paraId="43CD9E5F" w14:textId="77777777" w:rsidR="00EA2CD7" w:rsidRPr="001605AC" w:rsidRDefault="00D503F9" w:rsidP="00EB6490">
            <w:pPr>
              <w:keepLines/>
              <w:widowControl w:val="0"/>
              <w:snapToGrid w:val="0"/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1605A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2416EF0" w14:textId="55AA6848" w:rsidR="00EA2CD7" w:rsidRPr="001605AC" w:rsidRDefault="00ED27E8" w:rsidP="00A70890">
            <w:pPr>
              <w:keepLines/>
              <w:widowControl w:val="0"/>
              <w:snapToGrid w:val="0"/>
              <w:spacing w:before="40" w:after="40"/>
              <w:rPr>
                <w:rFonts w:ascii="Arial" w:hAnsi="Arial" w:cs="Arial"/>
                <w:bCs/>
              </w:rPr>
            </w:pPr>
            <w:r w:rsidRPr="001605AC">
              <w:rPr>
                <w:rFonts w:ascii="Arial" w:hAnsi="Arial" w:cs="Arial"/>
                <w:bCs/>
              </w:rPr>
              <w:t>Délai minimum*pour les livraisons urgentes des pièces commandées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D184" w14:textId="440BC189" w:rsidR="00EA2CD7" w:rsidRPr="005D4A68" w:rsidRDefault="00BC53B3" w:rsidP="00564EED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proofErr w:type="gramStart"/>
            <w:r w:rsidRPr="005D4A68">
              <w:rPr>
                <w:rFonts w:ascii="Arial" w:hAnsi="Arial" w:cs="Arial"/>
                <w:bCs/>
              </w:rPr>
              <w:t>…</w:t>
            </w:r>
            <w:r w:rsidR="008D3576">
              <w:rPr>
                <w:rFonts w:ascii="Arial" w:hAnsi="Arial" w:cs="Arial"/>
                <w:bCs/>
              </w:rPr>
              <w:t>….</w:t>
            </w:r>
            <w:proofErr w:type="gramEnd"/>
            <w:r w:rsidR="005D4A68" w:rsidRPr="005D4A68">
              <w:rPr>
                <w:rFonts w:ascii="Arial" w:hAnsi="Arial" w:cs="Arial"/>
                <w:bCs/>
              </w:rPr>
              <w:t>jours ouvré</w:t>
            </w:r>
            <w:r w:rsidR="008C047D"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971D" w14:textId="62BEEF72" w:rsidR="00EA2CD7" w:rsidRPr="005D4A68" w:rsidRDefault="009101C3" w:rsidP="00564EED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bCs/>
              </w:rPr>
            </w:pPr>
            <w:proofErr w:type="gramStart"/>
            <w:r w:rsidRPr="005D4A68">
              <w:rPr>
                <w:rFonts w:ascii="Arial" w:hAnsi="Arial" w:cs="Arial"/>
                <w:bCs/>
              </w:rPr>
              <w:t>…</w:t>
            </w:r>
            <w:r w:rsidR="008D3576">
              <w:rPr>
                <w:rFonts w:ascii="Arial" w:hAnsi="Arial" w:cs="Arial"/>
                <w:bCs/>
              </w:rPr>
              <w:t>….</w:t>
            </w:r>
            <w:proofErr w:type="gramEnd"/>
            <w:r w:rsidR="008D3576">
              <w:rPr>
                <w:rFonts w:ascii="Arial" w:hAnsi="Arial" w:cs="Arial"/>
                <w:bCs/>
              </w:rPr>
              <w:t>.</w:t>
            </w:r>
            <w:r w:rsidR="005D4A68" w:rsidRPr="005D4A68">
              <w:rPr>
                <w:rFonts w:ascii="Arial" w:hAnsi="Arial" w:cs="Arial"/>
                <w:bCs/>
              </w:rPr>
              <w:t>jours ouvré</w:t>
            </w:r>
            <w:r w:rsidR="008C047D">
              <w:rPr>
                <w:rFonts w:ascii="Arial" w:hAnsi="Arial" w:cs="Arial"/>
                <w:bCs/>
              </w:rPr>
              <w:t>s</w:t>
            </w:r>
          </w:p>
        </w:tc>
      </w:tr>
      <w:tr w:rsidR="00CE29CB" w:rsidRPr="001605AC" w14:paraId="1FF6F55C" w14:textId="77777777" w:rsidTr="17DB1963">
        <w:trPr>
          <w:trHeight w:val="437"/>
          <w:jc w:val="center"/>
        </w:trPr>
        <w:tc>
          <w:tcPr>
            <w:tcW w:w="306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2550E75" w14:textId="602F8F0E" w:rsidR="00CE29CB" w:rsidRPr="000A2707" w:rsidRDefault="5C24F5FD" w:rsidP="730D7CD2">
            <w:pPr>
              <w:keepLines/>
              <w:widowControl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730D7CD2">
              <w:rPr>
                <w:rFonts w:ascii="Arial" w:hAnsi="Arial" w:cs="Arial"/>
                <w:b/>
                <w:bCs/>
                <w:color w:val="000000" w:themeColor="text1"/>
              </w:rPr>
              <w:t>3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741895F0" w14:textId="056F6C13" w:rsidR="00CE29CB" w:rsidRPr="000A2707" w:rsidRDefault="5933D07C" w:rsidP="730D7CD2">
            <w:pPr>
              <w:keepLines/>
              <w:widowControl w:val="0"/>
              <w:snapToGrid w:val="0"/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730D7CD2">
              <w:rPr>
                <w:rFonts w:ascii="Arial" w:hAnsi="Arial" w:cs="Arial"/>
                <w:color w:val="000000" w:themeColor="text1"/>
              </w:rPr>
              <w:t>Délai maximum*pour la livraison de pompe</w:t>
            </w:r>
            <w:r w:rsidR="5C5392BC" w:rsidRPr="730D7CD2">
              <w:rPr>
                <w:rFonts w:ascii="Arial" w:hAnsi="Arial" w:cs="Arial"/>
                <w:color w:val="000000" w:themeColor="text1"/>
              </w:rPr>
              <w:t>s</w:t>
            </w:r>
            <w:r w:rsidRPr="730D7CD2">
              <w:rPr>
                <w:rFonts w:ascii="Arial" w:hAnsi="Arial" w:cs="Arial"/>
                <w:color w:val="000000" w:themeColor="text1"/>
              </w:rPr>
              <w:t xml:space="preserve"> commandées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068E" w14:textId="52AD243F" w:rsidR="00CE29CB" w:rsidRPr="005D4A68" w:rsidRDefault="6B63242D" w:rsidP="730D7CD2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proofErr w:type="gramStart"/>
            <w:r w:rsidRPr="730D7CD2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730D7CD2">
              <w:rPr>
                <w:rFonts w:ascii="Arial" w:hAnsi="Arial" w:cs="Arial"/>
                <w:color w:val="000000" w:themeColor="text1"/>
              </w:rPr>
              <w:t>jours ouvrés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4DB" w14:textId="6789CA2C" w:rsidR="00CE29CB" w:rsidRPr="005D4A68" w:rsidRDefault="6B63242D" w:rsidP="730D7CD2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proofErr w:type="gramStart"/>
            <w:r w:rsidRPr="730D7CD2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730D7CD2">
              <w:rPr>
                <w:rFonts w:ascii="Arial" w:hAnsi="Arial" w:cs="Arial"/>
                <w:color w:val="000000" w:themeColor="text1"/>
              </w:rPr>
              <w:t>jours ouvrés</w:t>
            </w:r>
          </w:p>
        </w:tc>
      </w:tr>
      <w:tr w:rsidR="000A2707" w:rsidRPr="001605AC" w14:paraId="50CBBDCA" w14:textId="77777777" w:rsidTr="17DB1963">
        <w:trPr>
          <w:trHeight w:val="437"/>
          <w:jc w:val="center"/>
        </w:trPr>
        <w:tc>
          <w:tcPr>
            <w:tcW w:w="306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D031E75" w14:textId="1B8FF49D" w:rsidR="000A2707" w:rsidRPr="000A2707" w:rsidRDefault="5C5392BC" w:rsidP="730D7CD2">
            <w:pPr>
              <w:keepLines/>
              <w:widowControl w:val="0"/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730D7CD2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7BB47140" w14:textId="1E91C72E" w:rsidR="000A2707" w:rsidRPr="000A2707" w:rsidRDefault="5C5392BC" w:rsidP="730D7CD2">
            <w:pPr>
              <w:keepLines/>
              <w:widowControl w:val="0"/>
              <w:snapToGrid w:val="0"/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730D7CD2">
              <w:rPr>
                <w:rFonts w:ascii="Arial" w:hAnsi="Arial" w:cs="Arial"/>
                <w:color w:val="000000" w:themeColor="text1"/>
              </w:rPr>
              <w:t>Délai minimum*pour les livraisons urgentes de pompes commandées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A31A" w14:textId="2C1DED9A" w:rsidR="000A2707" w:rsidRPr="005D4A68" w:rsidRDefault="6B63242D" w:rsidP="730D7CD2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proofErr w:type="gramStart"/>
            <w:r w:rsidRPr="730D7CD2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730D7CD2">
              <w:rPr>
                <w:rFonts w:ascii="Arial" w:hAnsi="Arial" w:cs="Arial"/>
                <w:color w:val="000000" w:themeColor="text1"/>
              </w:rPr>
              <w:t>jours ouvrés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0A36" w14:textId="1330EAD7" w:rsidR="000A2707" w:rsidRPr="005D4A68" w:rsidRDefault="6B63242D" w:rsidP="730D7CD2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Arial" w:hAnsi="Arial" w:cs="Arial"/>
                <w:color w:val="000000" w:themeColor="text1"/>
              </w:rPr>
            </w:pPr>
            <w:proofErr w:type="gramStart"/>
            <w:r w:rsidRPr="730D7CD2">
              <w:rPr>
                <w:rFonts w:ascii="Arial" w:hAnsi="Arial" w:cs="Arial"/>
                <w:color w:val="000000" w:themeColor="text1"/>
              </w:rPr>
              <w:t>…….</w:t>
            </w:r>
            <w:proofErr w:type="gramEnd"/>
            <w:r w:rsidRPr="730D7CD2">
              <w:rPr>
                <w:rFonts w:ascii="Arial" w:hAnsi="Arial" w:cs="Arial"/>
                <w:color w:val="000000" w:themeColor="text1"/>
              </w:rPr>
              <w:t>jours ouvrés</w:t>
            </w:r>
          </w:p>
        </w:tc>
      </w:tr>
    </w:tbl>
    <w:p w14:paraId="169C7321" w14:textId="383A88D4" w:rsidR="00193D75" w:rsidRPr="007305E7" w:rsidRDefault="00C950E2" w:rsidP="730D7CD2">
      <w:pPr>
        <w:pStyle w:val="RedTxt"/>
        <w:jc w:val="both"/>
        <w:rPr>
          <w:i/>
          <w:iCs/>
          <w:color w:val="000000" w:themeColor="text1"/>
          <w:sz w:val="20"/>
          <w:szCs w:val="20"/>
        </w:rPr>
      </w:pPr>
      <w:r w:rsidRPr="730D7CD2">
        <w:rPr>
          <w:i/>
          <w:iCs/>
          <w:color w:val="000000" w:themeColor="text1"/>
          <w:sz w:val="20"/>
          <w:szCs w:val="20"/>
        </w:rPr>
        <w:t xml:space="preserve">* Délais donnés à titre indicatif, ils devront être reprécisé pour chaque </w:t>
      </w:r>
      <w:r w:rsidR="002B675E" w:rsidRPr="730D7CD2">
        <w:rPr>
          <w:i/>
          <w:iCs/>
          <w:color w:val="000000" w:themeColor="text1"/>
          <w:sz w:val="20"/>
          <w:szCs w:val="20"/>
        </w:rPr>
        <w:t>devis</w:t>
      </w:r>
      <w:r w:rsidR="00916FF5" w:rsidRPr="730D7CD2">
        <w:rPr>
          <w:i/>
          <w:iCs/>
          <w:color w:val="000000" w:themeColor="text1"/>
          <w:sz w:val="20"/>
          <w:szCs w:val="20"/>
        </w:rPr>
        <w:t xml:space="preserve"> effectué</w:t>
      </w:r>
      <w:r w:rsidR="00193D75" w:rsidRPr="730D7CD2">
        <w:rPr>
          <w:i/>
          <w:iCs/>
          <w:color w:val="000000" w:themeColor="text1"/>
          <w:sz w:val="20"/>
          <w:szCs w:val="20"/>
        </w:rPr>
        <w:t>.</w:t>
      </w:r>
    </w:p>
    <w:p w14:paraId="0AF96413" w14:textId="58782092" w:rsidR="00193D75" w:rsidRPr="0015521F" w:rsidRDefault="00193D75" w:rsidP="730D7CD2">
      <w:pPr>
        <w:pStyle w:val="RedTxt"/>
        <w:jc w:val="both"/>
        <w:rPr>
          <w:i/>
          <w:iCs/>
          <w:color w:val="000000" w:themeColor="text1"/>
          <w:sz w:val="20"/>
          <w:szCs w:val="20"/>
        </w:rPr>
      </w:pPr>
      <w:r w:rsidRPr="730D7CD2">
        <w:rPr>
          <w:i/>
          <w:iCs/>
          <w:color w:val="000000" w:themeColor="text1"/>
          <w:sz w:val="20"/>
          <w:szCs w:val="20"/>
        </w:rPr>
        <w:t xml:space="preserve">** Fournitures stockées = articles, pièces disponibles en stock et qui peuvent être livrées sans </w:t>
      </w:r>
      <w:r w:rsidR="007626D1" w:rsidRPr="730D7CD2">
        <w:rPr>
          <w:i/>
          <w:iCs/>
          <w:color w:val="000000" w:themeColor="text1"/>
          <w:sz w:val="20"/>
          <w:szCs w:val="20"/>
        </w:rPr>
        <w:t>subir de</w:t>
      </w:r>
      <w:r w:rsidR="0019707D">
        <w:rPr>
          <w:i/>
          <w:iCs/>
          <w:color w:val="000000" w:themeColor="text1"/>
          <w:sz w:val="20"/>
          <w:szCs w:val="20"/>
        </w:rPr>
        <w:t xml:space="preserve"> </w:t>
      </w:r>
      <w:r w:rsidR="007626D1" w:rsidRPr="730D7CD2">
        <w:rPr>
          <w:i/>
          <w:iCs/>
          <w:color w:val="000000" w:themeColor="text1"/>
          <w:sz w:val="20"/>
          <w:szCs w:val="20"/>
        </w:rPr>
        <w:t xml:space="preserve">modifications </w:t>
      </w:r>
    </w:p>
    <w:p w14:paraId="1C80F164" w14:textId="77777777" w:rsidR="00CE7788" w:rsidRDefault="00193D75" w:rsidP="730D7CD2">
      <w:pPr>
        <w:pStyle w:val="RedTxt"/>
        <w:jc w:val="both"/>
        <w:rPr>
          <w:i/>
          <w:iCs/>
          <w:color w:val="000000" w:themeColor="text1"/>
          <w:sz w:val="20"/>
          <w:szCs w:val="20"/>
        </w:rPr>
      </w:pPr>
      <w:r w:rsidRPr="730D7CD2">
        <w:rPr>
          <w:i/>
          <w:iCs/>
          <w:color w:val="000000" w:themeColor="text1"/>
          <w:sz w:val="20"/>
          <w:szCs w:val="20"/>
        </w:rPr>
        <w:t>*** Fournitures non-stockées = articles, pièces qui doivent être fabriquées pour répondre à un besoin</w:t>
      </w:r>
      <w:r w:rsidR="00586A6C" w:rsidRPr="730D7CD2">
        <w:rPr>
          <w:i/>
          <w:iCs/>
          <w:color w:val="000000" w:themeColor="text1"/>
          <w:sz w:val="20"/>
          <w:szCs w:val="20"/>
        </w:rPr>
        <w:t>.</w:t>
      </w:r>
      <w:r w:rsidR="00941CDE" w:rsidRPr="730D7CD2">
        <w:rPr>
          <w:i/>
          <w:iCs/>
          <w:color w:val="000000" w:themeColor="text1"/>
          <w:sz w:val="20"/>
          <w:szCs w:val="20"/>
        </w:rPr>
        <w:t xml:space="preserve"> </w:t>
      </w:r>
    </w:p>
    <w:p w14:paraId="278A76FD" w14:textId="77777777" w:rsidR="004174AD" w:rsidRPr="0015521F" w:rsidRDefault="004174AD" w:rsidP="00193D75">
      <w:pPr>
        <w:pStyle w:val="RedTxt"/>
        <w:jc w:val="both"/>
        <w:rPr>
          <w:i/>
          <w:color w:val="0070C0"/>
          <w:sz w:val="20"/>
          <w:szCs w:val="20"/>
        </w:rPr>
      </w:pPr>
    </w:p>
    <w:p w14:paraId="19B93D8E" w14:textId="356DE24D" w:rsidR="000F3C4D" w:rsidRPr="00774538" w:rsidRDefault="005616B2" w:rsidP="06F3082B">
      <w:pPr>
        <w:pStyle w:val="Titre1"/>
        <w:rPr>
          <w:color w:val="000000"/>
          <w:sz w:val="20"/>
          <w:szCs w:val="20"/>
        </w:rPr>
      </w:pPr>
      <w:bookmarkStart w:id="1" w:name="_Hlk202965457"/>
      <w:r w:rsidRPr="730D7CD2">
        <w:rPr>
          <w:color w:val="000000" w:themeColor="text1"/>
          <w:sz w:val="20"/>
          <w:szCs w:val="20"/>
        </w:rPr>
        <w:t xml:space="preserve">Frais de </w:t>
      </w:r>
      <w:r w:rsidR="0DD70B6B" w:rsidRPr="730D7CD2">
        <w:rPr>
          <w:color w:val="000000" w:themeColor="text1"/>
          <w:sz w:val="20"/>
          <w:szCs w:val="20"/>
        </w:rPr>
        <w:t>livraison</w:t>
      </w:r>
      <w:bookmarkEnd w:id="1"/>
    </w:p>
    <w:p w14:paraId="75117DB9" w14:textId="77777777" w:rsidR="000F3C4D" w:rsidRPr="00394CA2" w:rsidRDefault="000F3C4D" w:rsidP="000F3C4D">
      <w:pPr>
        <w:rPr>
          <w:rFonts w:ascii="CIDFont+F1" w:hAnsi="CIDFont+F1" w:cs="CIDFont+F1"/>
          <w:color w:val="215E99"/>
        </w:rPr>
      </w:pPr>
    </w:p>
    <w:tbl>
      <w:tblPr>
        <w:tblW w:w="737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3260"/>
      </w:tblGrid>
      <w:tr w:rsidR="000723A4" w:rsidRPr="00394CA2" w14:paraId="67A1A809" w14:textId="77777777" w:rsidTr="001A061F">
        <w:trPr>
          <w:trHeight w:val="513"/>
        </w:trPr>
        <w:tc>
          <w:tcPr>
            <w:tcW w:w="4111" w:type="dxa"/>
            <w:shd w:val="clear" w:color="auto" w:fill="153D63"/>
            <w:vAlign w:val="center"/>
          </w:tcPr>
          <w:p w14:paraId="22CF4D91" w14:textId="77777777" w:rsidR="000723A4" w:rsidRPr="00394CA2" w:rsidRDefault="000723A4" w:rsidP="00EF3D73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 w:rsidRPr="001605AC"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3260" w:type="dxa"/>
            <w:shd w:val="clear" w:color="auto" w:fill="153D63"/>
            <w:vAlign w:val="center"/>
          </w:tcPr>
          <w:p w14:paraId="05DF6E93" w14:textId="77777777" w:rsidR="000723A4" w:rsidRPr="00394CA2" w:rsidRDefault="000723A4" w:rsidP="00EF3D73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>
              <w:rPr>
                <w:rFonts w:ascii="Arial" w:hAnsi="Arial" w:cs="Arial"/>
                <w:b/>
                <w:bCs/>
              </w:rPr>
              <w:t>Tarif €HT</w:t>
            </w:r>
          </w:p>
        </w:tc>
      </w:tr>
      <w:tr w:rsidR="000723A4" w:rsidRPr="00E67CFE" w14:paraId="7ECB8011" w14:textId="77777777" w:rsidTr="17DB1963">
        <w:trPr>
          <w:trHeight w:val="267"/>
        </w:trPr>
        <w:tc>
          <w:tcPr>
            <w:tcW w:w="4111" w:type="dxa"/>
            <w:vAlign w:val="center"/>
          </w:tcPr>
          <w:p w14:paraId="3FB848AC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&lt;5m3</w:t>
            </w:r>
          </w:p>
        </w:tc>
        <w:tc>
          <w:tcPr>
            <w:tcW w:w="3260" w:type="dxa"/>
            <w:vAlign w:val="center"/>
          </w:tcPr>
          <w:p w14:paraId="1BC8BB70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723A4" w:rsidRPr="00E67CFE" w14:paraId="1FAB6BDE" w14:textId="77777777" w:rsidTr="17DB1963">
        <w:trPr>
          <w:trHeight w:val="271"/>
        </w:trPr>
        <w:tc>
          <w:tcPr>
            <w:tcW w:w="4111" w:type="dxa"/>
            <w:vAlign w:val="center"/>
          </w:tcPr>
          <w:p w14:paraId="5FFCF7D9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10-20M3</w:t>
            </w:r>
          </w:p>
        </w:tc>
        <w:tc>
          <w:tcPr>
            <w:tcW w:w="3260" w:type="dxa"/>
            <w:vAlign w:val="center"/>
          </w:tcPr>
          <w:p w14:paraId="06BD1A6D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723A4" w:rsidRPr="00E67CFE" w14:paraId="23D2E1D0" w14:textId="77777777" w:rsidTr="17DB1963">
        <w:trPr>
          <w:trHeight w:val="262"/>
        </w:trPr>
        <w:tc>
          <w:tcPr>
            <w:tcW w:w="4111" w:type="dxa"/>
            <w:vAlign w:val="center"/>
          </w:tcPr>
          <w:p w14:paraId="0E55D3D5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30-40M3 HAYON</w:t>
            </w:r>
            <w:r w:rsidRPr="63E2F0E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DAC3DFE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19707D" w:rsidRPr="00E67CFE" w14:paraId="12FC1DD3" w14:textId="77777777" w:rsidTr="006A5F61">
        <w:trPr>
          <w:trHeight w:val="279"/>
        </w:trPr>
        <w:tc>
          <w:tcPr>
            <w:tcW w:w="7371" w:type="dxa"/>
            <w:gridSpan w:val="2"/>
            <w:shd w:val="clear" w:color="auto" w:fill="D9D9D9" w:themeFill="background1" w:themeFillShade="D9"/>
            <w:vAlign w:val="center"/>
          </w:tcPr>
          <w:p w14:paraId="2E51CB97" w14:textId="77777777" w:rsidR="0019707D" w:rsidRPr="00E67CFE" w:rsidRDefault="0019707D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723A4" w:rsidRPr="00E67CFE" w14:paraId="5CFEE0B9" w14:textId="77777777" w:rsidTr="17DB1963">
        <w:trPr>
          <w:trHeight w:val="279"/>
        </w:trPr>
        <w:tc>
          <w:tcPr>
            <w:tcW w:w="4111" w:type="dxa"/>
            <w:vAlign w:val="center"/>
          </w:tcPr>
          <w:p w14:paraId="6D10E371" w14:textId="74FD087B" w:rsidR="000723A4" w:rsidRPr="006B30C6" w:rsidRDefault="1634F476" w:rsidP="730D7C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730D7CD2">
              <w:rPr>
                <w:rFonts w:ascii="Arial" w:hAnsi="Arial" w:cs="Arial"/>
                <w:color w:val="000000" w:themeColor="text1"/>
              </w:rPr>
              <w:t xml:space="preserve">Livraison PL </w:t>
            </w:r>
            <w:r w:rsidR="46BC7DB9" w:rsidRPr="730D7CD2">
              <w:rPr>
                <w:rFonts w:ascii="Arial" w:hAnsi="Arial" w:cs="Arial"/>
                <w:color w:val="000000" w:themeColor="text1"/>
              </w:rPr>
              <w:t>GRUE</w:t>
            </w:r>
          </w:p>
        </w:tc>
        <w:tc>
          <w:tcPr>
            <w:tcW w:w="3260" w:type="dxa"/>
            <w:vAlign w:val="center"/>
          </w:tcPr>
          <w:p w14:paraId="3BF2644E" w14:textId="77777777" w:rsidR="000723A4" w:rsidRPr="00E67CFE" w:rsidRDefault="000723A4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ED380C" w:rsidRPr="00E67CFE" w14:paraId="0F4CBE5B" w14:textId="77777777" w:rsidTr="17DB1963">
        <w:trPr>
          <w:trHeight w:val="279"/>
        </w:trPr>
        <w:tc>
          <w:tcPr>
            <w:tcW w:w="4111" w:type="dxa"/>
            <w:vAlign w:val="center"/>
          </w:tcPr>
          <w:p w14:paraId="115DD9C5" w14:textId="54A28B5D" w:rsidR="00ED380C" w:rsidRPr="006B30C6" w:rsidRDefault="12A8FF2B" w:rsidP="730D7C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730D7CD2">
              <w:rPr>
                <w:rFonts w:ascii="Arial" w:hAnsi="Arial" w:cs="Arial"/>
                <w:color w:val="000000" w:themeColor="text1"/>
              </w:rPr>
              <w:t>Frais</w:t>
            </w:r>
            <w:r w:rsidR="44886FDD" w:rsidRPr="730D7CD2">
              <w:rPr>
                <w:rFonts w:ascii="Arial" w:hAnsi="Arial" w:cs="Arial"/>
                <w:color w:val="000000" w:themeColor="text1"/>
              </w:rPr>
              <w:t xml:space="preserve"> de déchargement</w:t>
            </w:r>
          </w:p>
        </w:tc>
        <w:tc>
          <w:tcPr>
            <w:tcW w:w="3260" w:type="dxa"/>
            <w:vAlign w:val="center"/>
          </w:tcPr>
          <w:p w14:paraId="58780460" w14:textId="77777777" w:rsidR="00ED380C" w:rsidRPr="00E67CFE" w:rsidRDefault="00ED380C" w:rsidP="00EF3D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</w:tbl>
    <w:p w14:paraId="50425E6A" w14:textId="77777777" w:rsidR="004174AD" w:rsidRDefault="004174AD" w:rsidP="000723A4">
      <w:pPr>
        <w:jc w:val="center"/>
        <w:rPr>
          <w:rFonts w:ascii="CIDFont+F1" w:hAnsi="CIDFont+F1" w:cs="CIDFont+F1"/>
          <w:color w:val="215E99"/>
        </w:rPr>
      </w:pPr>
    </w:p>
    <w:p w14:paraId="594D5756" w14:textId="77777777" w:rsidR="002C1B65" w:rsidRDefault="002C1B65" w:rsidP="000723A4">
      <w:pPr>
        <w:jc w:val="center"/>
        <w:rPr>
          <w:rFonts w:ascii="CIDFont+F1" w:hAnsi="CIDFont+F1" w:cs="CIDFont+F1"/>
          <w:color w:val="215E99"/>
        </w:rPr>
      </w:pPr>
    </w:p>
    <w:p w14:paraId="67EFD254" w14:textId="77777777" w:rsidR="002C1B65" w:rsidRDefault="002C1B65" w:rsidP="000723A4">
      <w:pPr>
        <w:jc w:val="center"/>
        <w:rPr>
          <w:rFonts w:ascii="CIDFont+F1" w:hAnsi="CIDFont+F1" w:cs="CIDFont+F1"/>
          <w:color w:val="215E99"/>
        </w:rPr>
      </w:pPr>
    </w:p>
    <w:p w14:paraId="16A0896F" w14:textId="77777777" w:rsidR="002C1B65" w:rsidRDefault="002C1B65" w:rsidP="000723A4">
      <w:pPr>
        <w:jc w:val="center"/>
        <w:rPr>
          <w:rFonts w:ascii="CIDFont+F1" w:hAnsi="CIDFont+F1" w:cs="CIDFont+F1"/>
          <w:color w:val="215E99"/>
        </w:rPr>
      </w:pPr>
    </w:p>
    <w:p w14:paraId="5009777D" w14:textId="77777777" w:rsidR="002C1B65" w:rsidRDefault="002C1B65" w:rsidP="000723A4">
      <w:pPr>
        <w:jc w:val="center"/>
        <w:rPr>
          <w:rFonts w:ascii="CIDFont+F1" w:hAnsi="CIDFont+F1" w:cs="CIDFont+F1"/>
          <w:color w:val="215E99"/>
        </w:rPr>
      </w:pPr>
    </w:p>
    <w:p w14:paraId="39FECEA4" w14:textId="04865890" w:rsidR="00E87770" w:rsidRPr="00AA2302" w:rsidRDefault="00587F01" w:rsidP="730D7CD2">
      <w:pPr>
        <w:pStyle w:val="Titre1"/>
        <w:rPr>
          <w:sz w:val="20"/>
          <w:szCs w:val="20"/>
        </w:rPr>
      </w:pPr>
      <w:r w:rsidRPr="730D7CD2">
        <w:rPr>
          <w:sz w:val="20"/>
          <w:szCs w:val="20"/>
        </w:rPr>
        <w:lastRenderedPageBreak/>
        <w:t xml:space="preserve">Périodes de fermeture </w:t>
      </w:r>
    </w:p>
    <w:p w14:paraId="7F4A3E8B" w14:textId="77777777" w:rsidR="005D7D5A" w:rsidRPr="00BA160E" w:rsidRDefault="005D7D5A" w:rsidP="002276C6">
      <w:pPr>
        <w:jc w:val="both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423"/>
      </w:tblGrid>
      <w:tr w:rsidR="005D7D5A" w:rsidRPr="00BA160E" w14:paraId="161FA762" w14:textId="77777777" w:rsidTr="001A061F">
        <w:tc>
          <w:tcPr>
            <w:tcW w:w="4678" w:type="dxa"/>
            <w:shd w:val="clear" w:color="auto" w:fill="153D63"/>
            <w:vAlign w:val="center"/>
          </w:tcPr>
          <w:p w14:paraId="5E4E59F3" w14:textId="77777777" w:rsidR="005D7D5A" w:rsidRPr="00BA160E" w:rsidRDefault="00587F01" w:rsidP="000D0D16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BA160E">
              <w:rPr>
                <w:rFonts w:ascii="Arial" w:hAnsi="Arial" w:cs="Arial"/>
                <w:b/>
                <w:lang w:val="fr"/>
              </w:rPr>
              <w:t xml:space="preserve">Périodes de fermeture </w:t>
            </w:r>
          </w:p>
        </w:tc>
        <w:tc>
          <w:tcPr>
            <w:tcW w:w="4423" w:type="dxa"/>
            <w:shd w:val="clear" w:color="auto" w:fill="153D63"/>
            <w:vAlign w:val="center"/>
          </w:tcPr>
          <w:p w14:paraId="7EDD9810" w14:textId="77777777" w:rsidR="005D7D5A" w:rsidRPr="00BA160E" w:rsidRDefault="00587F01" w:rsidP="000D0D16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BA160E">
              <w:rPr>
                <w:rFonts w:ascii="Arial" w:hAnsi="Arial" w:cs="Arial"/>
                <w:b/>
                <w:lang w:val="fr"/>
              </w:rPr>
              <w:t xml:space="preserve">Précisions </w:t>
            </w:r>
          </w:p>
        </w:tc>
      </w:tr>
      <w:tr w:rsidR="005D7D5A" w:rsidRPr="00BA160E" w14:paraId="01CD9B07" w14:textId="77777777" w:rsidTr="17DB1963">
        <w:trPr>
          <w:trHeight w:val="510"/>
        </w:trPr>
        <w:tc>
          <w:tcPr>
            <w:tcW w:w="4678" w:type="dxa"/>
            <w:vAlign w:val="center"/>
          </w:tcPr>
          <w:p w14:paraId="576520F5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5DAE4659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  <w:tr w:rsidR="005D7D5A" w:rsidRPr="00BA160E" w14:paraId="6682A0F2" w14:textId="77777777" w:rsidTr="17DB1963">
        <w:trPr>
          <w:trHeight w:val="510"/>
        </w:trPr>
        <w:tc>
          <w:tcPr>
            <w:tcW w:w="4678" w:type="dxa"/>
            <w:vAlign w:val="center"/>
          </w:tcPr>
          <w:p w14:paraId="47C11516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5552DA04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</w:tbl>
    <w:p w14:paraId="3A9CB405" w14:textId="637E33BC" w:rsidR="0006762E" w:rsidRPr="00AA2302" w:rsidRDefault="0006762E" w:rsidP="0006762E">
      <w:pPr>
        <w:pStyle w:val="Titre1"/>
        <w:rPr>
          <w:sz w:val="20"/>
          <w:szCs w:val="20"/>
        </w:rPr>
      </w:pPr>
      <w:r w:rsidRPr="730D7CD2">
        <w:rPr>
          <w:sz w:val="20"/>
          <w:szCs w:val="20"/>
        </w:rPr>
        <w:t>Origine des pièces</w:t>
      </w:r>
    </w:p>
    <w:p w14:paraId="28B2F052" w14:textId="77777777" w:rsidR="0006762E" w:rsidRPr="00663410" w:rsidRDefault="0006762E" w:rsidP="00F91E43">
      <w:pPr>
        <w:rPr>
          <w:rFonts w:ascii="Arial" w:hAnsi="Arial" w:cs="Arial"/>
        </w:rPr>
      </w:pPr>
    </w:p>
    <w:p w14:paraId="4B051D3E" w14:textId="76774AA8" w:rsidR="00F91E43" w:rsidRPr="00663410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663410">
        <w:rPr>
          <w:rFonts w:ascii="Arial" w:hAnsi="Arial" w:cs="Arial"/>
        </w:rPr>
        <w:t>L’offre présentée au titre du pré</w:t>
      </w:r>
      <w:r w:rsidR="001B2C72" w:rsidRPr="00663410">
        <w:rPr>
          <w:rFonts w:ascii="Arial" w:hAnsi="Arial" w:cs="Arial"/>
        </w:rPr>
        <w:t>sent accord-cadre contient des pièces</w:t>
      </w:r>
      <w:r w:rsidRPr="00663410">
        <w:rPr>
          <w:rFonts w:ascii="Arial" w:hAnsi="Arial" w:cs="Arial"/>
        </w:rPr>
        <w:t> 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559"/>
      </w:tblGrid>
      <w:tr w:rsidR="00F91E43" w:rsidRPr="00663410" w14:paraId="24B40E15" w14:textId="77777777" w:rsidTr="001A061F">
        <w:trPr>
          <w:trHeight w:val="454"/>
        </w:trPr>
        <w:tc>
          <w:tcPr>
            <w:tcW w:w="7797" w:type="dxa"/>
            <w:shd w:val="clear" w:color="auto" w:fill="153D63"/>
            <w:vAlign w:val="center"/>
          </w:tcPr>
          <w:p w14:paraId="1E3FABDE" w14:textId="77777777" w:rsidR="00F91E43" w:rsidRPr="00663410" w:rsidRDefault="003A0551" w:rsidP="00D804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lang w:val="fr"/>
              </w:rPr>
            </w:pPr>
            <w:r w:rsidRPr="00663410">
              <w:rPr>
                <w:rFonts w:ascii="Arial" w:hAnsi="Arial" w:cs="Arial"/>
                <w:b/>
                <w:lang w:val="fr"/>
              </w:rPr>
              <w:t>Désignation o</w:t>
            </w:r>
            <w:r w:rsidR="00F91E43" w:rsidRPr="00663410">
              <w:rPr>
                <w:rFonts w:ascii="Arial" w:hAnsi="Arial" w:cs="Arial"/>
                <w:b/>
                <w:lang w:val="fr"/>
              </w:rPr>
              <w:t>rigine</w:t>
            </w:r>
          </w:p>
        </w:tc>
        <w:tc>
          <w:tcPr>
            <w:tcW w:w="1559" w:type="dxa"/>
            <w:shd w:val="clear" w:color="auto" w:fill="153D63"/>
            <w:vAlign w:val="center"/>
          </w:tcPr>
          <w:p w14:paraId="0BB11D0C" w14:textId="77777777" w:rsidR="00F91E43" w:rsidRPr="00663410" w:rsidRDefault="003A0551" w:rsidP="00D804B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lang w:val="fr"/>
              </w:rPr>
            </w:pPr>
            <w:r w:rsidRPr="00663410">
              <w:rPr>
                <w:rFonts w:ascii="Arial" w:hAnsi="Arial" w:cs="Arial"/>
                <w:b/>
                <w:lang w:val="fr"/>
              </w:rPr>
              <w:t>%</w:t>
            </w:r>
          </w:p>
        </w:tc>
      </w:tr>
      <w:tr w:rsidR="00F91E43" w:rsidRPr="00663410" w14:paraId="6BD885F9" w14:textId="77777777" w:rsidTr="17DB1963">
        <w:trPr>
          <w:trHeight w:val="510"/>
        </w:trPr>
        <w:tc>
          <w:tcPr>
            <w:tcW w:w="7797" w:type="dxa"/>
            <w:vAlign w:val="center"/>
          </w:tcPr>
          <w:p w14:paraId="2A8D025D" w14:textId="77777777" w:rsidR="00F91E43" w:rsidRPr="00663410" w:rsidRDefault="00F91E43" w:rsidP="00D804B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Pays de l'Union européenne</w:t>
            </w:r>
            <w:r w:rsidR="00D804B8">
              <w:rPr>
                <w:rFonts w:ascii="Arial" w:hAnsi="Arial" w:cs="Arial"/>
              </w:rPr>
              <w:t xml:space="preserve"> (y compris France)</w:t>
            </w:r>
          </w:p>
        </w:tc>
        <w:tc>
          <w:tcPr>
            <w:tcW w:w="1559" w:type="dxa"/>
            <w:vAlign w:val="center"/>
          </w:tcPr>
          <w:p w14:paraId="7EA06F3D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F91E43" w:rsidRPr="00663410" w14:paraId="2C0003AF" w14:textId="77777777" w:rsidTr="17DB1963">
        <w:trPr>
          <w:trHeight w:val="510"/>
        </w:trPr>
        <w:tc>
          <w:tcPr>
            <w:tcW w:w="7797" w:type="dxa"/>
            <w:vAlign w:val="center"/>
          </w:tcPr>
          <w:p w14:paraId="6C988363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Pays membre de l'Organisation mondiale du commerce signataire de l'accord sur les marchés publics (Union européenne exclue</w:t>
            </w:r>
            <w:r w:rsidR="003A0551" w:rsidRPr="00663410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vAlign w:val="center"/>
          </w:tcPr>
          <w:p w14:paraId="31F55664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F91E43" w:rsidRPr="00663410" w14:paraId="0FCB4BD6" w14:textId="77777777" w:rsidTr="17DB1963">
        <w:trPr>
          <w:trHeight w:val="510"/>
        </w:trPr>
        <w:tc>
          <w:tcPr>
            <w:tcW w:w="7797" w:type="dxa"/>
            <w:vAlign w:val="center"/>
          </w:tcPr>
          <w:p w14:paraId="179A23BF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00663410">
              <w:rPr>
                <w:rFonts w:ascii="Arial" w:hAnsi="Arial" w:cs="Arial"/>
              </w:rPr>
              <w:t>Autre</w:t>
            </w:r>
          </w:p>
        </w:tc>
        <w:tc>
          <w:tcPr>
            <w:tcW w:w="1559" w:type="dxa"/>
            <w:vAlign w:val="center"/>
          </w:tcPr>
          <w:p w14:paraId="0F5A21B1" w14:textId="77777777" w:rsidR="00F91E43" w:rsidRPr="00663410" w:rsidRDefault="00F91E43" w:rsidP="003A055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</w:tbl>
    <w:p w14:paraId="0528FDA1" w14:textId="77777777" w:rsidR="00167DBE" w:rsidRDefault="00167DBE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</w:p>
    <w:p w14:paraId="1096B566" w14:textId="13E66693" w:rsidR="003D131C" w:rsidRDefault="00AA2302" w:rsidP="68DA1647">
      <w:pPr>
        <w:pStyle w:val="Titre1"/>
        <w:rPr>
          <w:sz w:val="20"/>
          <w:szCs w:val="20"/>
        </w:rPr>
      </w:pPr>
      <w:r w:rsidRPr="730D7CD2">
        <w:rPr>
          <w:sz w:val="20"/>
          <w:szCs w:val="20"/>
        </w:rPr>
        <w:t xml:space="preserve">Contacts pour l’exécution du contrat </w:t>
      </w:r>
    </w:p>
    <w:p w14:paraId="00B9CE78" w14:textId="77777777" w:rsidR="003D131C" w:rsidRPr="0069222E" w:rsidRDefault="003D131C" w:rsidP="003D131C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2580"/>
        <w:gridCol w:w="2268"/>
        <w:gridCol w:w="2551"/>
      </w:tblGrid>
      <w:tr w:rsidR="003D131C" w:rsidRPr="001F6E75" w14:paraId="79DC59C3" w14:textId="77777777" w:rsidTr="001A061F">
        <w:tc>
          <w:tcPr>
            <w:tcW w:w="1673" w:type="dxa"/>
            <w:shd w:val="clear" w:color="auto" w:fill="153D63"/>
            <w:vAlign w:val="center"/>
          </w:tcPr>
          <w:p w14:paraId="73327ED9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Service</w:t>
            </w:r>
          </w:p>
        </w:tc>
        <w:tc>
          <w:tcPr>
            <w:tcW w:w="2580" w:type="dxa"/>
            <w:shd w:val="clear" w:color="auto" w:fill="153D63"/>
            <w:vAlign w:val="center"/>
          </w:tcPr>
          <w:p w14:paraId="73393FF1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Nom de la personne à contacter</w:t>
            </w:r>
          </w:p>
        </w:tc>
        <w:tc>
          <w:tcPr>
            <w:tcW w:w="2268" w:type="dxa"/>
            <w:shd w:val="clear" w:color="auto" w:fill="153D63"/>
            <w:vAlign w:val="center"/>
          </w:tcPr>
          <w:p w14:paraId="765708B1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Téléphone</w:t>
            </w:r>
          </w:p>
        </w:tc>
        <w:tc>
          <w:tcPr>
            <w:tcW w:w="2551" w:type="dxa"/>
            <w:shd w:val="clear" w:color="auto" w:fill="153D63"/>
            <w:vAlign w:val="center"/>
          </w:tcPr>
          <w:p w14:paraId="03F57028" w14:textId="314CDC35" w:rsidR="003D131C" w:rsidRPr="001F6E75" w:rsidRDefault="600653C1" w:rsidP="17DB196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gramStart"/>
            <w:r w:rsidRPr="17DB1963">
              <w:rPr>
                <w:rFonts w:ascii="Arial" w:hAnsi="Arial" w:cs="Arial"/>
                <w:b/>
                <w:bCs/>
                <w:color w:val="FFFFFF" w:themeColor="background1"/>
              </w:rPr>
              <w:t>E-mail</w:t>
            </w:r>
            <w:proofErr w:type="gramEnd"/>
          </w:p>
        </w:tc>
      </w:tr>
      <w:tr w:rsidR="003D131C" w:rsidRPr="001F6E75" w14:paraId="09CD28E5" w14:textId="77777777" w:rsidTr="17DB1963">
        <w:trPr>
          <w:trHeight w:val="372"/>
        </w:trPr>
        <w:tc>
          <w:tcPr>
            <w:tcW w:w="1673" w:type="dxa"/>
            <w:vAlign w:val="center"/>
          </w:tcPr>
          <w:p w14:paraId="156C86A1" w14:textId="77777777" w:rsidR="003D131C" w:rsidRPr="004B0788" w:rsidRDefault="003D131C" w:rsidP="00774538">
            <w:pPr>
              <w:rPr>
                <w:rFonts w:ascii="Arial" w:hAnsi="Arial" w:cs="Arial"/>
                <w:lang w:val="fr"/>
              </w:rPr>
            </w:pPr>
            <w:r w:rsidRPr="004B0788">
              <w:rPr>
                <w:rFonts w:ascii="Arial" w:hAnsi="Arial" w:cs="Arial"/>
                <w:lang w:val="fr"/>
              </w:rPr>
              <w:t>Administratif</w:t>
            </w:r>
          </w:p>
        </w:tc>
        <w:tc>
          <w:tcPr>
            <w:tcW w:w="2580" w:type="dxa"/>
            <w:vAlign w:val="center"/>
          </w:tcPr>
          <w:p w14:paraId="7F757A78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58E83F55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60D295E4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465B8529" w14:textId="77777777" w:rsidTr="17DB1963">
        <w:trPr>
          <w:trHeight w:val="405"/>
        </w:trPr>
        <w:tc>
          <w:tcPr>
            <w:tcW w:w="1673" w:type="dxa"/>
            <w:vAlign w:val="center"/>
          </w:tcPr>
          <w:p w14:paraId="1EA67D3C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Commercial</w:t>
            </w:r>
          </w:p>
        </w:tc>
        <w:tc>
          <w:tcPr>
            <w:tcW w:w="2580" w:type="dxa"/>
            <w:vAlign w:val="center"/>
          </w:tcPr>
          <w:p w14:paraId="741F286E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6A5F08A8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551" w:type="dxa"/>
            <w:vAlign w:val="center"/>
          </w:tcPr>
          <w:p w14:paraId="5ADC093E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</w:tr>
      <w:tr w:rsidR="003D131C" w:rsidRPr="001F6E75" w14:paraId="47C5C264" w14:textId="77777777" w:rsidTr="17DB1963">
        <w:trPr>
          <w:trHeight w:val="425"/>
        </w:trPr>
        <w:tc>
          <w:tcPr>
            <w:tcW w:w="1673" w:type="dxa"/>
            <w:vAlign w:val="center"/>
          </w:tcPr>
          <w:p w14:paraId="4010567A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Technique</w:t>
            </w:r>
          </w:p>
        </w:tc>
        <w:tc>
          <w:tcPr>
            <w:tcW w:w="2580" w:type="dxa"/>
            <w:vAlign w:val="center"/>
          </w:tcPr>
          <w:p w14:paraId="4DD26554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1B862DA5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0591DC86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56C6C642" w14:textId="77777777" w:rsidTr="17DB1963">
        <w:trPr>
          <w:trHeight w:val="417"/>
        </w:trPr>
        <w:tc>
          <w:tcPr>
            <w:tcW w:w="1673" w:type="dxa"/>
            <w:vAlign w:val="center"/>
          </w:tcPr>
          <w:p w14:paraId="08BF5BA3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Logistique</w:t>
            </w:r>
          </w:p>
        </w:tc>
        <w:tc>
          <w:tcPr>
            <w:tcW w:w="2580" w:type="dxa"/>
            <w:vAlign w:val="center"/>
          </w:tcPr>
          <w:p w14:paraId="302B1F82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016486E9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08985378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</w:tbl>
    <w:p w14:paraId="22B0C901" w14:textId="77777777" w:rsidR="003D131C" w:rsidRDefault="003D131C" w:rsidP="003D131C"/>
    <w:p w14:paraId="3FB57048" w14:textId="77777777" w:rsidR="00E718FE" w:rsidRDefault="00E718FE" w:rsidP="003D131C"/>
    <w:p w14:paraId="43D02DA8" w14:textId="77777777" w:rsidR="00633FA1" w:rsidRPr="003D131C" w:rsidRDefault="00633FA1" w:rsidP="003D131C"/>
    <w:sectPr w:rsidR="00633FA1" w:rsidRPr="003D131C" w:rsidSect="00BC53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ABD78" w14:textId="77777777" w:rsidR="002839A7" w:rsidRDefault="002839A7">
      <w:r>
        <w:separator/>
      </w:r>
    </w:p>
  </w:endnote>
  <w:endnote w:type="continuationSeparator" w:id="0">
    <w:p w14:paraId="1635D280" w14:textId="77777777" w:rsidR="002839A7" w:rsidRDefault="0028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31628" w14:textId="77777777" w:rsidR="007D29F3" w:rsidRDefault="007D29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C46F0" w14:textId="014FAE96" w:rsidR="00F43F70" w:rsidRPr="00F43F70" w:rsidRDefault="2B70FC8F" w:rsidP="00F43F70">
    <w:pPr>
      <w:widowControl w:val="0"/>
      <w:ind w:left="117" w:right="111"/>
      <w:jc w:val="center"/>
      <w:rPr>
        <w:rFonts w:ascii="Arial" w:hAnsi="Arial" w:cs="Arial"/>
        <w:b/>
        <w:bCs/>
        <w:color w:val="000000"/>
        <w:sz w:val="28"/>
        <w:szCs w:val="28"/>
      </w:rPr>
    </w:pPr>
    <w:bookmarkStart w:id="2" w:name="_Hlk202964564"/>
    <w:r>
      <w:rPr>
        <w:rFonts w:ascii="Arial" w:hAnsi="Arial" w:cs="Arial"/>
        <w:color w:val="000000"/>
        <w:sz w:val="16"/>
        <w:szCs w:val="16"/>
      </w:rPr>
      <w:t xml:space="preserve">Affaire n° </w:t>
    </w:r>
    <w:r w:rsidR="007D29F3">
      <w:rPr>
        <w:rFonts w:ascii="Arial" w:hAnsi="Arial" w:cs="Arial"/>
        <w:color w:val="000000"/>
        <w:sz w:val="16"/>
        <w:szCs w:val="16"/>
      </w:rPr>
      <w:t>26S04</w:t>
    </w:r>
    <w:r>
      <w:rPr>
        <w:rFonts w:ascii="Arial" w:hAnsi="Arial" w:cs="Arial"/>
        <w:color w:val="000000"/>
        <w:sz w:val="16"/>
        <w:szCs w:val="16"/>
      </w:rPr>
      <w:t xml:space="preserve"> - Fourniture, location et réparation de pompes mobiles – Lot n°1</w:t>
    </w:r>
  </w:p>
  <w:bookmarkEnd w:id="2"/>
  <w:p w14:paraId="19EA2302" w14:textId="77777777" w:rsidR="00313036" w:rsidRPr="00313036" w:rsidRDefault="00313036" w:rsidP="00313036">
    <w:pPr>
      <w:widowControl w:val="0"/>
      <w:ind w:left="117" w:right="111"/>
      <w:rPr>
        <w:rFonts w:ascii="Arial" w:hAnsi="Arial" w:cs="Arial"/>
        <w:color w:val="000000"/>
        <w:sz w:val="16"/>
        <w:szCs w:val="16"/>
      </w:rPr>
    </w:pPr>
  </w:p>
  <w:p w14:paraId="464DB195" w14:textId="77777777" w:rsidR="00493AB0" w:rsidRPr="00C91DA2" w:rsidRDefault="00493AB0" w:rsidP="00313036">
    <w:pPr>
      <w:widowControl w:val="0"/>
      <w:ind w:left="117" w:right="111"/>
      <w:jc w:val="center"/>
      <w:rPr>
        <w:rFonts w:ascii="Arial" w:hAnsi="Arial" w:cs="Arial"/>
        <w:color w:val="000000"/>
      </w:rPr>
    </w:pP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1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  <w:r w:rsidRPr="00F229DB">
      <w:rPr>
        <w:rStyle w:val="Numrodepage"/>
        <w:rFonts w:ascii="Arial" w:hAnsi="Arial" w:cs="Arial"/>
        <w:sz w:val="16"/>
        <w:szCs w:val="16"/>
      </w:rPr>
      <w:t>/</w:t>
    </w: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3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7209" w14:textId="77777777" w:rsidR="007D29F3" w:rsidRDefault="007D29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F3711" w14:textId="77777777" w:rsidR="002839A7" w:rsidRDefault="002839A7">
      <w:r>
        <w:separator/>
      </w:r>
    </w:p>
  </w:footnote>
  <w:footnote w:type="continuationSeparator" w:id="0">
    <w:p w14:paraId="05FED5C4" w14:textId="77777777" w:rsidR="002839A7" w:rsidRDefault="0028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0B62" w14:textId="77777777" w:rsidR="007D29F3" w:rsidRDefault="007D29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70FC8F" w14:paraId="79203102" w14:textId="77777777" w:rsidTr="2B70FC8F">
      <w:trPr>
        <w:trHeight w:val="300"/>
      </w:trPr>
      <w:tc>
        <w:tcPr>
          <w:tcW w:w="3020" w:type="dxa"/>
        </w:tcPr>
        <w:p w14:paraId="31170255" w14:textId="2553E0DB" w:rsidR="2B70FC8F" w:rsidRDefault="2B70FC8F" w:rsidP="2B70FC8F">
          <w:pPr>
            <w:pStyle w:val="En-tte"/>
            <w:ind w:left="-115"/>
          </w:pPr>
        </w:p>
      </w:tc>
      <w:tc>
        <w:tcPr>
          <w:tcW w:w="3020" w:type="dxa"/>
        </w:tcPr>
        <w:p w14:paraId="54B1D85D" w14:textId="36190B7C" w:rsidR="2B70FC8F" w:rsidRDefault="2B70FC8F" w:rsidP="2B70FC8F">
          <w:pPr>
            <w:pStyle w:val="En-tte"/>
            <w:jc w:val="center"/>
          </w:pPr>
        </w:p>
      </w:tc>
      <w:tc>
        <w:tcPr>
          <w:tcW w:w="3020" w:type="dxa"/>
        </w:tcPr>
        <w:p w14:paraId="485B27A4" w14:textId="3D078AB6" w:rsidR="2B70FC8F" w:rsidRDefault="2B70FC8F" w:rsidP="2B70FC8F">
          <w:pPr>
            <w:pStyle w:val="En-tte"/>
            <w:ind w:right="-115"/>
            <w:jc w:val="right"/>
          </w:pPr>
        </w:p>
      </w:tc>
    </w:tr>
  </w:tbl>
  <w:p w14:paraId="7B8AC0BD" w14:textId="0D37DADE" w:rsidR="2B70FC8F" w:rsidRDefault="2B70FC8F" w:rsidP="2B70FC8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9AD17" w14:textId="77777777" w:rsidR="007D29F3" w:rsidRDefault="007D2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15A116A"/>
    <w:lvl w:ilvl="0">
      <w:numFmt w:val="decimal"/>
      <w:lvlText w:val="*"/>
      <w:lvlJc w:val="left"/>
    </w:lvl>
  </w:abstractNum>
  <w:abstractNum w:abstractNumId="1" w15:restartNumberingAfterBreak="0">
    <w:nsid w:val="119066B3"/>
    <w:multiLevelType w:val="hybridMultilevel"/>
    <w:tmpl w:val="73201E1C"/>
    <w:lvl w:ilvl="0" w:tplc="040C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B6A"/>
    <w:multiLevelType w:val="multilevel"/>
    <w:tmpl w:val="3EAA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02521"/>
    <w:multiLevelType w:val="hybridMultilevel"/>
    <w:tmpl w:val="4168A6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A49"/>
    <w:multiLevelType w:val="hybridMultilevel"/>
    <w:tmpl w:val="59545B46"/>
    <w:lvl w:ilvl="0" w:tplc="3EA47D0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4F6D"/>
    <w:multiLevelType w:val="hybridMultilevel"/>
    <w:tmpl w:val="FFD068A2"/>
    <w:lvl w:ilvl="0" w:tplc="0EB812BC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B5D32"/>
    <w:multiLevelType w:val="multilevel"/>
    <w:tmpl w:val="07468838"/>
    <w:lvl w:ilvl="0">
      <w:start w:val="1"/>
      <w:numFmt w:val="upperRoman"/>
      <w:pStyle w:val="Titre1"/>
      <w:lvlText w:val="Article %1."/>
      <w:lvlJc w:val="left"/>
      <w:pPr>
        <w:ind w:left="708" w:firstLine="0"/>
      </w:pPr>
      <w:rPr>
        <w:sz w:val="20"/>
        <w:szCs w:val="20"/>
      </w:rPr>
    </w:lvl>
    <w:lvl w:ilvl="1">
      <w:start w:val="1"/>
      <w:numFmt w:val="decimalZero"/>
      <w:pStyle w:val="Titre2"/>
      <w:isLgl/>
      <w:lvlText w:val="Section %1.%2"/>
      <w:lvlJc w:val="left"/>
      <w:pPr>
        <w:ind w:left="141" w:firstLine="0"/>
      </w:pPr>
    </w:lvl>
    <w:lvl w:ilvl="2">
      <w:start w:val="1"/>
      <w:numFmt w:val="lowerLetter"/>
      <w:pStyle w:val="Titre3"/>
      <w:lvlText w:val="(%3)"/>
      <w:lvlJc w:val="left"/>
      <w:pPr>
        <w:ind w:left="861" w:hanging="432"/>
      </w:pPr>
    </w:lvl>
    <w:lvl w:ilvl="3">
      <w:start w:val="1"/>
      <w:numFmt w:val="lowerRoman"/>
      <w:pStyle w:val="Titre4"/>
      <w:lvlText w:val="(%4)"/>
      <w:lvlJc w:val="right"/>
      <w:pPr>
        <w:ind w:left="1005" w:hanging="144"/>
      </w:pPr>
    </w:lvl>
    <w:lvl w:ilvl="4">
      <w:start w:val="1"/>
      <w:numFmt w:val="decimal"/>
      <w:pStyle w:val="Titre5"/>
      <w:lvlText w:val="%5)"/>
      <w:lvlJc w:val="left"/>
      <w:pPr>
        <w:ind w:left="1149" w:hanging="432"/>
      </w:pPr>
    </w:lvl>
    <w:lvl w:ilvl="5">
      <w:start w:val="1"/>
      <w:numFmt w:val="lowerLetter"/>
      <w:pStyle w:val="Titre6"/>
      <w:lvlText w:val="%6)"/>
      <w:lvlJc w:val="left"/>
      <w:pPr>
        <w:ind w:left="1293" w:hanging="432"/>
      </w:pPr>
    </w:lvl>
    <w:lvl w:ilvl="6">
      <w:start w:val="1"/>
      <w:numFmt w:val="lowerRoman"/>
      <w:pStyle w:val="Titre7"/>
      <w:lvlText w:val="%7)"/>
      <w:lvlJc w:val="right"/>
      <w:pPr>
        <w:ind w:left="1437" w:hanging="288"/>
      </w:pPr>
    </w:lvl>
    <w:lvl w:ilvl="7">
      <w:start w:val="1"/>
      <w:numFmt w:val="lowerLetter"/>
      <w:pStyle w:val="Titre8"/>
      <w:lvlText w:val="%8."/>
      <w:lvlJc w:val="left"/>
      <w:pPr>
        <w:ind w:left="1581" w:hanging="432"/>
      </w:pPr>
    </w:lvl>
    <w:lvl w:ilvl="8">
      <w:start w:val="1"/>
      <w:numFmt w:val="lowerRoman"/>
      <w:pStyle w:val="Titre9"/>
      <w:lvlText w:val="%9."/>
      <w:lvlJc w:val="right"/>
      <w:pPr>
        <w:ind w:left="1725" w:hanging="144"/>
      </w:pPr>
    </w:lvl>
  </w:abstractNum>
  <w:abstractNum w:abstractNumId="7" w15:restartNumberingAfterBreak="0">
    <w:nsid w:val="35997D63"/>
    <w:multiLevelType w:val="hybridMultilevel"/>
    <w:tmpl w:val="2124A73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AC3512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50B00BC"/>
    <w:multiLevelType w:val="hybridMultilevel"/>
    <w:tmpl w:val="A7702366"/>
    <w:lvl w:ilvl="0" w:tplc="76062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81903"/>
    <w:multiLevelType w:val="hybridMultilevel"/>
    <w:tmpl w:val="F64A1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55BE2"/>
    <w:multiLevelType w:val="hybridMultilevel"/>
    <w:tmpl w:val="7BFAC596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4D39578E"/>
    <w:multiLevelType w:val="hybridMultilevel"/>
    <w:tmpl w:val="5E34851E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2127C"/>
    <w:multiLevelType w:val="hybridMultilevel"/>
    <w:tmpl w:val="E1AADA8C"/>
    <w:lvl w:ilvl="0" w:tplc="504AA102">
      <w:start w:val="1"/>
      <w:numFmt w:val="upperRoman"/>
      <w:lvlText w:val="Article %1II"/>
      <w:lvlJc w:val="righ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3B74CD2"/>
    <w:multiLevelType w:val="hybridMultilevel"/>
    <w:tmpl w:val="F05240E4"/>
    <w:lvl w:ilvl="0" w:tplc="F89CFF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51462"/>
    <w:multiLevelType w:val="hybridMultilevel"/>
    <w:tmpl w:val="882C8A0A"/>
    <w:lvl w:ilvl="0" w:tplc="1C647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02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AC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180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6F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A12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EE0F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6B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667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827FA"/>
    <w:multiLevelType w:val="hybridMultilevel"/>
    <w:tmpl w:val="AE56840C"/>
    <w:lvl w:ilvl="0" w:tplc="040C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17" w15:restartNumberingAfterBreak="0">
    <w:nsid w:val="69EE1A90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7A090D17"/>
    <w:multiLevelType w:val="hybridMultilevel"/>
    <w:tmpl w:val="989C430C"/>
    <w:lvl w:ilvl="0" w:tplc="E200D80A">
      <w:start w:val="14"/>
      <w:numFmt w:val="bullet"/>
      <w:lvlText w:val=""/>
      <w:lvlJc w:val="left"/>
      <w:pPr>
        <w:tabs>
          <w:tab w:val="num" w:pos="1407"/>
        </w:tabs>
        <w:ind w:left="1407" w:hanging="84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310013635">
    <w:abstractNumId w:val="15"/>
  </w:num>
  <w:num w:numId="2" w16cid:durableId="112349773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971714461">
    <w:abstractNumId w:val="1"/>
  </w:num>
  <w:num w:numId="4" w16cid:durableId="1677030337">
    <w:abstractNumId w:val="16"/>
  </w:num>
  <w:num w:numId="5" w16cid:durableId="1938128508">
    <w:abstractNumId w:val="3"/>
  </w:num>
  <w:num w:numId="6" w16cid:durableId="538586826">
    <w:abstractNumId w:val="5"/>
  </w:num>
  <w:num w:numId="7" w16cid:durableId="757601795">
    <w:abstractNumId w:val="11"/>
  </w:num>
  <w:num w:numId="8" w16cid:durableId="383260740">
    <w:abstractNumId w:val="9"/>
  </w:num>
  <w:num w:numId="9" w16cid:durableId="730543865">
    <w:abstractNumId w:val="18"/>
  </w:num>
  <w:num w:numId="10" w16cid:durableId="597568032">
    <w:abstractNumId w:val="8"/>
  </w:num>
  <w:num w:numId="11" w16cid:durableId="1174733845">
    <w:abstractNumId w:val="4"/>
  </w:num>
  <w:num w:numId="12" w16cid:durableId="1300106784">
    <w:abstractNumId w:val="17"/>
  </w:num>
  <w:num w:numId="13" w16cid:durableId="22943541">
    <w:abstractNumId w:val="6"/>
  </w:num>
  <w:num w:numId="14" w16cid:durableId="333607391">
    <w:abstractNumId w:val="2"/>
  </w:num>
  <w:num w:numId="15" w16cid:durableId="1238129734">
    <w:abstractNumId w:val="12"/>
  </w:num>
  <w:num w:numId="16" w16cid:durableId="1046487734">
    <w:abstractNumId w:val="14"/>
  </w:num>
  <w:num w:numId="17" w16cid:durableId="1395590464">
    <w:abstractNumId w:val="6"/>
  </w:num>
  <w:num w:numId="18" w16cid:durableId="566065605">
    <w:abstractNumId w:val="6"/>
  </w:num>
  <w:num w:numId="19" w16cid:durableId="1556241085">
    <w:abstractNumId w:val="10"/>
  </w:num>
  <w:num w:numId="20" w16cid:durableId="1483035725">
    <w:abstractNumId w:val="6"/>
  </w:num>
  <w:num w:numId="21" w16cid:durableId="1618096971">
    <w:abstractNumId w:val="6"/>
  </w:num>
  <w:num w:numId="22" w16cid:durableId="1920097952">
    <w:abstractNumId w:val="13"/>
  </w:num>
  <w:num w:numId="23" w16cid:durableId="1856531039">
    <w:abstractNumId w:val="6"/>
  </w:num>
  <w:num w:numId="24" w16cid:durableId="1132089136">
    <w:abstractNumId w:val="7"/>
  </w:num>
  <w:num w:numId="25" w16cid:durableId="19993359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09872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A"/>
    <w:rsid w:val="00007B5D"/>
    <w:rsid w:val="000112F5"/>
    <w:rsid w:val="00011EA5"/>
    <w:rsid w:val="00017491"/>
    <w:rsid w:val="00022C7F"/>
    <w:rsid w:val="0003032D"/>
    <w:rsid w:val="00032109"/>
    <w:rsid w:val="000368A1"/>
    <w:rsid w:val="000413DD"/>
    <w:rsid w:val="00052EF3"/>
    <w:rsid w:val="00056069"/>
    <w:rsid w:val="00056672"/>
    <w:rsid w:val="00060FAC"/>
    <w:rsid w:val="0006762E"/>
    <w:rsid w:val="000723A4"/>
    <w:rsid w:val="0007755D"/>
    <w:rsid w:val="000900D2"/>
    <w:rsid w:val="000915E9"/>
    <w:rsid w:val="000A2707"/>
    <w:rsid w:val="000A3C2C"/>
    <w:rsid w:val="000B7787"/>
    <w:rsid w:val="000C0B61"/>
    <w:rsid w:val="000C2648"/>
    <w:rsid w:val="000C2F37"/>
    <w:rsid w:val="000D09A6"/>
    <w:rsid w:val="000D0D16"/>
    <w:rsid w:val="000D30C1"/>
    <w:rsid w:val="000E18DE"/>
    <w:rsid w:val="000E2268"/>
    <w:rsid w:val="000F3513"/>
    <w:rsid w:val="000F3C4D"/>
    <w:rsid w:val="00106D4A"/>
    <w:rsid w:val="00107F31"/>
    <w:rsid w:val="00113B6B"/>
    <w:rsid w:val="00114308"/>
    <w:rsid w:val="001228CC"/>
    <w:rsid w:val="00130525"/>
    <w:rsid w:val="00130CAB"/>
    <w:rsid w:val="00142E6E"/>
    <w:rsid w:val="00151864"/>
    <w:rsid w:val="00151F27"/>
    <w:rsid w:val="00152065"/>
    <w:rsid w:val="0015521F"/>
    <w:rsid w:val="001605AC"/>
    <w:rsid w:val="00163DE7"/>
    <w:rsid w:val="00167DBE"/>
    <w:rsid w:val="00172643"/>
    <w:rsid w:val="00193D75"/>
    <w:rsid w:val="00195B5D"/>
    <w:rsid w:val="00196DAA"/>
    <w:rsid w:val="0019707D"/>
    <w:rsid w:val="001A061F"/>
    <w:rsid w:val="001A224D"/>
    <w:rsid w:val="001A3519"/>
    <w:rsid w:val="001A396F"/>
    <w:rsid w:val="001B2C72"/>
    <w:rsid w:val="001B7707"/>
    <w:rsid w:val="001C0714"/>
    <w:rsid w:val="001C22F8"/>
    <w:rsid w:val="001C5796"/>
    <w:rsid w:val="001C62F6"/>
    <w:rsid w:val="001C6355"/>
    <w:rsid w:val="001C7D5E"/>
    <w:rsid w:val="001D036B"/>
    <w:rsid w:val="001D1921"/>
    <w:rsid w:val="001D290E"/>
    <w:rsid w:val="001D7748"/>
    <w:rsid w:val="001E4302"/>
    <w:rsid w:val="001F4727"/>
    <w:rsid w:val="001F77EC"/>
    <w:rsid w:val="001F78E5"/>
    <w:rsid w:val="002201D5"/>
    <w:rsid w:val="00221859"/>
    <w:rsid w:val="00221CEC"/>
    <w:rsid w:val="002259D0"/>
    <w:rsid w:val="00226420"/>
    <w:rsid w:val="002276C6"/>
    <w:rsid w:val="00227E8C"/>
    <w:rsid w:val="00232F4F"/>
    <w:rsid w:val="002410B5"/>
    <w:rsid w:val="00241DAD"/>
    <w:rsid w:val="00243C8E"/>
    <w:rsid w:val="00244F01"/>
    <w:rsid w:val="00244F0F"/>
    <w:rsid w:val="002461DC"/>
    <w:rsid w:val="002510A3"/>
    <w:rsid w:val="002606C3"/>
    <w:rsid w:val="00265620"/>
    <w:rsid w:val="0026596E"/>
    <w:rsid w:val="00265A09"/>
    <w:rsid w:val="00266870"/>
    <w:rsid w:val="00267B0F"/>
    <w:rsid w:val="002812CC"/>
    <w:rsid w:val="002839A7"/>
    <w:rsid w:val="00284DD2"/>
    <w:rsid w:val="00292FE5"/>
    <w:rsid w:val="00296130"/>
    <w:rsid w:val="002A3A5E"/>
    <w:rsid w:val="002A444C"/>
    <w:rsid w:val="002A4636"/>
    <w:rsid w:val="002A7AEA"/>
    <w:rsid w:val="002B5A5B"/>
    <w:rsid w:val="002B675E"/>
    <w:rsid w:val="002C1B65"/>
    <w:rsid w:val="002C2393"/>
    <w:rsid w:val="002C7830"/>
    <w:rsid w:val="002D0180"/>
    <w:rsid w:val="002D4FD7"/>
    <w:rsid w:val="002D6EEB"/>
    <w:rsid w:val="002E265D"/>
    <w:rsid w:val="002E2A0D"/>
    <w:rsid w:val="002E4FF7"/>
    <w:rsid w:val="002F2E6A"/>
    <w:rsid w:val="00305D93"/>
    <w:rsid w:val="00313036"/>
    <w:rsid w:val="0031401E"/>
    <w:rsid w:val="00314889"/>
    <w:rsid w:val="00314C1D"/>
    <w:rsid w:val="00316D9C"/>
    <w:rsid w:val="0033195B"/>
    <w:rsid w:val="00333492"/>
    <w:rsid w:val="0034095D"/>
    <w:rsid w:val="00341CC1"/>
    <w:rsid w:val="00352DB7"/>
    <w:rsid w:val="00356D87"/>
    <w:rsid w:val="003658C6"/>
    <w:rsid w:val="003712CF"/>
    <w:rsid w:val="00381671"/>
    <w:rsid w:val="00392E3C"/>
    <w:rsid w:val="00393837"/>
    <w:rsid w:val="00394CA2"/>
    <w:rsid w:val="003A0551"/>
    <w:rsid w:val="003A4635"/>
    <w:rsid w:val="003B53E6"/>
    <w:rsid w:val="003B7FB5"/>
    <w:rsid w:val="003C14CB"/>
    <w:rsid w:val="003C1A76"/>
    <w:rsid w:val="003C560D"/>
    <w:rsid w:val="003C6BB8"/>
    <w:rsid w:val="003D131C"/>
    <w:rsid w:val="003D259A"/>
    <w:rsid w:val="003D7870"/>
    <w:rsid w:val="003E38DD"/>
    <w:rsid w:val="003E4D3D"/>
    <w:rsid w:val="00404F1F"/>
    <w:rsid w:val="00406EA6"/>
    <w:rsid w:val="004174AD"/>
    <w:rsid w:val="004338AD"/>
    <w:rsid w:val="004349D0"/>
    <w:rsid w:val="00436ED0"/>
    <w:rsid w:val="00444B11"/>
    <w:rsid w:val="0044671E"/>
    <w:rsid w:val="0045185D"/>
    <w:rsid w:val="0045508A"/>
    <w:rsid w:val="00466A34"/>
    <w:rsid w:val="00467A23"/>
    <w:rsid w:val="00477908"/>
    <w:rsid w:val="00483045"/>
    <w:rsid w:val="00491E89"/>
    <w:rsid w:val="00493AB0"/>
    <w:rsid w:val="00495271"/>
    <w:rsid w:val="004A1895"/>
    <w:rsid w:val="004A18F5"/>
    <w:rsid w:val="004C085B"/>
    <w:rsid w:val="004C3BD3"/>
    <w:rsid w:val="004C4CB1"/>
    <w:rsid w:val="004D18AB"/>
    <w:rsid w:val="004D5A8E"/>
    <w:rsid w:val="004E1EFA"/>
    <w:rsid w:val="004E303B"/>
    <w:rsid w:val="004E5C63"/>
    <w:rsid w:val="004F0432"/>
    <w:rsid w:val="004F24E2"/>
    <w:rsid w:val="00501B19"/>
    <w:rsid w:val="00502E7F"/>
    <w:rsid w:val="005055BA"/>
    <w:rsid w:val="00514FD9"/>
    <w:rsid w:val="00523B61"/>
    <w:rsid w:val="00525621"/>
    <w:rsid w:val="00525DC3"/>
    <w:rsid w:val="00546E5C"/>
    <w:rsid w:val="005533D3"/>
    <w:rsid w:val="00553B68"/>
    <w:rsid w:val="00560DDB"/>
    <w:rsid w:val="005616B2"/>
    <w:rsid w:val="00564EED"/>
    <w:rsid w:val="0056591A"/>
    <w:rsid w:val="00567850"/>
    <w:rsid w:val="00572C12"/>
    <w:rsid w:val="00572F92"/>
    <w:rsid w:val="00574B24"/>
    <w:rsid w:val="00575DAF"/>
    <w:rsid w:val="00586A6C"/>
    <w:rsid w:val="00587F01"/>
    <w:rsid w:val="00592036"/>
    <w:rsid w:val="0059205B"/>
    <w:rsid w:val="00596ECD"/>
    <w:rsid w:val="00597D6A"/>
    <w:rsid w:val="005A39CA"/>
    <w:rsid w:val="005A6FE3"/>
    <w:rsid w:val="005B4490"/>
    <w:rsid w:val="005C366A"/>
    <w:rsid w:val="005C39CC"/>
    <w:rsid w:val="005C5255"/>
    <w:rsid w:val="005D01D3"/>
    <w:rsid w:val="005D2A72"/>
    <w:rsid w:val="005D4A68"/>
    <w:rsid w:val="005D5544"/>
    <w:rsid w:val="005D7D5A"/>
    <w:rsid w:val="005E044B"/>
    <w:rsid w:val="005E15F4"/>
    <w:rsid w:val="005F3B40"/>
    <w:rsid w:val="005F5B33"/>
    <w:rsid w:val="005F6387"/>
    <w:rsid w:val="00600751"/>
    <w:rsid w:val="00607755"/>
    <w:rsid w:val="00610A35"/>
    <w:rsid w:val="00611501"/>
    <w:rsid w:val="0062589E"/>
    <w:rsid w:val="0063101A"/>
    <w:rsid w:val="0063335F"/>
    <w:rsid w:val="00633FA1"/>
    <w:rsid w:val="00635678"/>
    <w:rsid w:val="006365B1"/>
    <w:rsid w:val="00640A0A"/>
    <w:rsid w:val="00640C30"/>
    <w:rsid w:val="00645300"/>
    <w:rsid w:val="00654229"/>
    <w:rsid w:val="00656584"/>
    <w:rsid w:val="00660FE1"/>
    <w:rsid w:val="00662233"/>
    <w:rsid w:val="00662620"/>
    <w:rsid w:val="00663410"/>
    <w:rsid w:val="006673E6"/>
    <w:rsid w:val="00671EBB"/>
    <w:rsid w:val="00672229"/>
    <w:rsid w:val="00673443"/>
    <w:rsid w:val="006761B0"/>
    <w:rsid w:val="00677A44"/>
    <w:rsid w:val="00681B60"/>
    <w:rsid w:val="006937A8"/>
    <w:rsid w:val="00696886"/>
    <w:rsid w:val="006A3744"/>
    <w:rsid w:val="006C0192"/>
    <w:rsid w:val="006C1340"/>
    <w:rsid w:val="006C16C4"/>
    <w:rsid w:val="006D2EA3"/>
    <w:rsid w:val="006D4C6C"/>
    <w:rsid w:val="006D76F2"/>
    <w:rsid w:val="006F023E"/>
    <w:rsid w:val="006F1582"/>
    <w:rsid w:val="006F2F4C"/>
    <w:rsid w:val="00700C27"/>
    <w:rsid w:val="00710F1D"/>
    <w:rsid w:val="00715737"/>
    <w:rsid w:val="0072080D"/>
    <w:rsid w:val="0072383D"/>
    <w:rsid w:val="00723D4D"/>
    <w:rsid w:val="007242A2"/>
    <w:rsid w:val="00726019"/>
    <w:rsid w:val="007305E7"/>
    <w:rsid w:val="00730E19"/>
    <w:rsid w:val="007341F3"/>
    <w:rsid w:val="00735BB0"/>
    <w:rsid w:val="0074317A"/>
    <w:rsid w:val="007448D8"/>
    <w:rsid w:val="00751C56"/>
    <w:rsid w:val="00753D9B"/>
    <w:rsid w:val="007626D1"/>
    <w:rsid w:val="007629EB"/>
    <w:rsid w:val="00766483"/>
    <w:rsid w:val="0077057D"/>
    <w:rsid w:val="0077159F"/>
    <w:rsid w:val="00771B89"/>
    <w:rsid w:val="00774538"/>
    <w:rsid w:val="00774569"/>
    <w:rsid w:val="00786532"/>
    <w:rsid w:val="007924CC"/>
    <w:rsid w:val="0079296C"/>
    <w:rsid w:val="00795E42"/>
    <w:rsid w:val="007B7244"/>
    <w:rsid w:val="007C7CBB"/>
    <w:rsid w:val="007D29F3"/>
    <w:rsid w:val="007D7107"/>
    <w:rsid w:val="007E5383"/>
    <w:rsid w:val="007F41C7"/>
    <w:rsid w:val="007F608C"/>
    <w:rsid w:val="008053AE"/>
    <w:rsid w:val="00812D05"/>
    <w:rsid w:val="00821BA9"/>
    <w:rsid w:val="00823AE4"/>
    <w:rsid w:val="00824727"/>
    <w:rsid w:val="00824CB7"/>
    <w:rsid w:val="008330B5"/>
    <w:rsid w:val="0083454C"/>
    <w:rsid w:val="00835E9C"/>
    <w:rsid w:val="00837101"/>
    <w:rsid w:val="00837A76"/>
    <w:rsid w:val="00842839"/>
    <w:rsid w:val="0086034D"/>
    <w:rsid w:val="0086166E"/>
    <w:rsid w:val="00862931"/>
    <w:rsid w:val="0086322D"/>
    <w:rsid w:val="00870A55"/>
    <w:rsid w:val="0087202B"/>
    <w:rsid w:val="00881CBE"/>
    <w:rsid w:val="0088672F"/>
    <w:rsid w:val="008877B2"/>
    <w:rsid w:val="00896C41"/>
    <w:rsid w:val="008A3901"/>
    <w:rsid w:val="008A4829"/>
    <w:rsid w:val="008A537E"/>
    <w:rsid w:val="008B0D8F"/>
    <w:rsid w:val="008B2612"/>
    <w:rsid w:val="008B4711"/>
    <w:rsid w:val="008C047D"/>
    <w:rsid w:val="008C7432"/>
    <w:rsid w:val="008D008F"/>
    <w:rsid w:val="008D3576"/>
    <w:rsid w:val="008D596B"/>
    <w:rsid w:val="008E0C6B"/>
    <w:rsid w:val="008E0D42"/>
    <w:rsid w:val="008E2919"/>
    <w:rsid w:val="008E3D2D"/>
    <w:rsid w:val="008E506D"/>
    <w:rsid w:val="008E677C"/>
    <w:rsid w:val="008F2E21"/>
    <w:rsid w:val="008F6389"/>
    <w:rsid w:val="008F6CC1"/>
    <w:rsid w:val="00905528"/>
    <w:rsid w:val="00906259"/>
    <w:rsid w:val="00907F71"/>
    <w:rsid w:val="009101C3"/>
    <w:rsid w:val="00913D05"/>
    <w:rsid w:val="00913FCF"/>
    <w:rsid w:val="009141FA"/>
    <w:rsid w:val="00916A63"/>
    <w:rsid w:val="00916FF5"/>
    <w:rsid w:val="00924CD2"/>
    <w:rsid w:val="00931856"/>
    <w:rsid w:val="00937E75"/>
    <w:rsid w:val="00941CDE"/>
    <w:rsid w:val="009438D0"/>
    <w:rsid w:val="00947503"/>
    <w:rsid w:val="00954E57"/>
    <w:rsid w:val="00956B71"/>
    <w:rsid w:val="00962285"/>
    <w:rsid w:val="009624D1"/>
    <w:rsid w:val="00963BCA"/>
    <w:rsid w:val="0097122F"/>
    <w:rsid w:val="0097372C"/>
    <w:rsid w:val="009741FA"/>
    <w:rsid w:val="00980FBF"/>
    <w:rsid w:val="009838EB"/>
    <w:rsid w:val="00987305"/>
    <w:rsid w:val="00995888"/>
    <w:rsid w:val="0099636B"/>
    <w:rsid w:val="009967CF"/>
    <w:rsid w:val="009A0D16"/>
    <w:rsid w:val="009B7FE9"/>
    <w:rsid w:val="009C15AC"/>
    <w:rsid w:val="009C76FA"/>
    <w:rsid w:val="009D189A"/>
    <w:rsid w:val="009D3FB4"/>
    <w:rsid w:val="009D7A4E"/>
    <w:rsid w:val="009E1F74"/>
    <w:rsid w:val="009E29C9"/>
    <w:rsid w:val="009F0A26"/>
    <w:rsid w:val="009F1B4C"/>
    <w:rsid w:val="009F2741"/>
    <w:rsid w:val="00A015EE"/>
    <w:rsid w:val="00A07092"/>
    <w:rsid w:val="00A07653"/>
    <w:rsid w:val="00A17AEA"/>
    <w:rsid w:val="00A26579"/>
    <w:rsid w:val="00A27DDC"/>
    <w:rsid w:val="00A46B00"/>
    <w:rsid w:val="00A47146"/>
    <w:rsid w:val="00A6317F"/>
    <w:rsid w:val="00A6434B"/>
    <w:rsid w:val="00A70890"/>
    <w:rsid w:val="00A72FC7"/>
    <w:rsid w:val="00A7301B"/>
    <w:rsid w:val="00A84453"/>
    <w:rsid w:val="00A86E7F"/>
    <w:rsid w:val="00A87854"/>
    <w:rsid w:val="00A97AC5"/>
    <w:rsid w:val="00AA2302"/>
    <w:rsid w:val="00AB0D01"/>
    <w:rsid w:val="00AB3E50"/>
    <w:rsid w:val="00AB4B3E"/>
    <w:rsid w:val="00AB637C"/>
    <w:rsid w:val="00AC21B1"/>
    <w:rsid w:val="00AC3891"/>
    <w:rsid w:val="00AC4A79"/>
    <w:rsid w:val="00AC6DD8"/>
    <w:rsid w:val="00AE227E"/>
    <w:rsid w:val="00AE60A0"/>
    <w:rsid w:val="00AF3BB1"/>
    <w:rsid w:val="00AF4919"/>
    <w:rsid w:val="00AF4B7D"/>
    <w:rsid w:val="00B012BD"/>
    <w:rsid w:val="00B02069"/>
    <w:rsid w:val="00B07BD9"/>
    <w:rsid w:val="00B10BB1"/>
    <w:rsid w:val="00B168FE"/>
    <w:rsid w:val="00B22E61"/>
    <w:rsid w:val="00B41287"/>
    <w:rsid w:val="00B41DD6"/>
    <w:rsid w:val="00B41ECA"/>
    <w:rsid w:val="00B4254E"/>
    <w:rsid w:val="00B54539"/>
    <w:rsid w:val="00B55342"/>
    <w:rsid w:val="00B55882"/>
    <w:rsid w:val="00B57A78"/>
    <w:rsid w:val="00B62044"/>
    <w:rsid w:val="00B624E5"/>
    <w:rsid w:val="00B63C49"/>
    <w:rsid w:val="00B71C4E"/>
    <w:rsid w:val="00B71D41"/>
    <w:rsid w:val="00B73BAC"/>
    <w:rsid w:val="00B74F6B"/>
    <w:rsid w:val="00B7678A"/>
    <w:rsid w:val="00B76931"/>
    <w:rsid w:val="00B7794C"/>
    <w:rsid w:val="00B82C5C"/>
    <w:rsid w:val="00B90384"/>
    <w:rsid w:val="00B91458"/>
    <w:rsid w:val="00B966A0"/>
    <w:rsid w:val="00B97F65"/>
    <w:rsid w:val="00BA160E"/>
    <w:rsid w:val="00BA1EDF"/>
    <w:rsid w:val="00BA4841"/>
    <w:rsid w:val="00BA6F62"/>
    <w:rsid w:val="00BA7AD1"/>
    <w:rsid w:val="00BC0DF8"/>
    <w:rsid w:val="00BC53B3"/>
    <w:rsid w:val="00BC5860"/>
    <w:rsid w:val="00BC5A83"/>
    <w:rsid w:val="00BD522C"/>
    <w:rsid w:val="00BD64FA"/>
    <w:rsid w:val="00BE1D83"/>
    <w:rsid w:val="00BF0506"/>
    <w:rsid w:val="00BF3652"/>
    <w:rsid w:val="00C130AA"/>
    <w:rsid w:val="00C15730"/>
    <w:rsid w:val="00C25639"/>
    <w:rsid w:val="00C3007F"/>
    <w:rsid w:val="00C305E2"/>
    <w:rsid w:val="00C409E6"/>
    <w:rsid w:val="00C42F35"/>
    <w:rsid w:val="00C568AF"/>
    <w:rsid w:val="00C672E1"/>
    <w:rsid w:val="00C82AA5"/>
    <w:rsid w:val="00C84A02"/>
    <w:rsid w:val="00C91DA2"/>
    <w:rsid w:val="00C9232A"/>
    <w:rsid w:val="00C93CBB"/>
    <w:rsid w:val="00C950E2"/>
    <w:rsid w:val="00C977B4"/>
    <w:rsid w:val="00C97899"/>
    <w:rsid w:val="00CA1985"/>
    <w:rsid w:val="00CA70E1"/>
    <w:rsid w:val="00CB4C7E"/>
    <w:rsid w:val="00CB4F25"/>
    <w:rsid w:val="00CB59CC"/>
    <w:rsid w:val="00CC4C7C"/>
    <w:rsid w:val="00CD5BDA"/>
    <w:rsid w:val="00CE2063"/>
    <w:rsid w:val="00CE29CB"/>
    <w:rsid w:val="00CE7788"/>
    <w:rsid w:val="00CF2A69"/>
    <w:rsid w:val="00D01E55"/>
    <w:rsid w:val="00D06C6E"/>
    <w:rsid w:val="00D1007E"/>
    <w:rsid w:val="00D2014A"/>
    <w:rsid w:val="00D4283F"/>
    <w:rsid w:val="00D4751A"/>
    <w:rsid w:val="00D4792F"/>
    <w:rsid w:val="00D503F9"/>
    <w:rsid w:val="00D51211"/>
    <w:rsid w:val="00D52F62"/>
    <w:rsid w:val="00D576D7"/>
    <w:rsid w:val="00D63DE6"/>
    <w:rsid w:val="00D65E91"/>
    <w:rsid w:val="00D7359A"/>
    <w:rsid w:val="00D77D08"/>
    <w:rsid w:val="00D804B8"/>
    <w:rsid w:val="00D83E7C"/>
    <w:rsid w:val="00D94151"/>
    <w:rsid w:val="00D94912"/>
    <w:rsid w:val="00D97DFB"/>
    <w:rsid w:val="00DA459D"/>
    <w:rsid w:val="00DA6B9A"/>
    <w:rsid w:val="00DC3BB4"/>
    <w:rsid w:val="00DC43B3"/>
    <w:rsid w:val="00DC4481"/>
    <w:rsid w:val="00DD1D10"/>
    <w:rsid w:val="00DD544D"/>
    <w:rsid w:val="00DD6874"/>
    <w:rsid w:val="00E006C5"/>
    <w:rsid w:val="00E030C0"/>
    <w:rsid w:val="00E04F35"/>
    <w:rsid w:val="00E07D3D"/>
    <w:rsid w:val="00E16DF0"/>
    <w:rsid w:val="00E226E5"/>
    <w:rsid w:val="00E23BB0"/>
    <w:rsid w:val="00E250D8"/>
    <w:rsid w:val="00E318C6"/>
    <w:rsid w:val="00E47827"/>
    <w:rsid w:val="00E47CDF"/>
    <w:rsid w:val="00E5257A"/>
    <w:rsid w:val="00E54ACB"/>
    <w:rsid w:val="00E5695D"/>
    <w:rsid w:val="00E613A2"/>
    <w:rsid w:val="00E64FAF"/>
    <w:rsid w:val="00E67CFE"/>
    <w:rsid w:val="00E718FE"/>
    <w:rsid w:val="00E73CD3"/>
    <w:rsid w:val="00E81008"/>
    <w:rsid w:val="00E81B4E"/>
    <w:rsid w:val="00E82227"/>
    <w:rsid w:val="00E82247"/>
    <w:rsid w:val="00E83E6F"/>
    <w:rsid w:val="00E852B7"/>
    <w:rsid w:val="00E87770"/>
    <w:rsid w:val="00E904AC"/>
    <w:rsid w:val="00E91F6E"/>
    <w:rsid w:val="00EA1E34"/>
    <w:rsid w:val="00EA2CD7"/>
    <w:rsid w:val="00EA74AD"/>
    <w:rsid w:val="00EB348D"/>
    <w:rsid w:val="00EB6490"/>
    <w:rsid w:val="00EB6702"/>
    <w:rsid w:val="00ED27E8"/>
    <w:rsid w:val="00ED380C"/>
    <w:rsid w:val="00EE74DE"/>
    <w:rsid w:val="00EE7A05"/>
    <w:rsid w:val="00EF2D99"/>
    <w:rsid w:val="00EF2E81"/>
    <w:rsid w:val="00EF77B5"/>
    <w:rsid w:val="00F0047A"/>
    <w:rsid w:val="00F019C1"/>
    <w:rsid w:val="00F1026C"/>
    <w:rsid w:val="00F135EA"/>
    <w:rsid w:val="00F211BD"/>
    <w:rsid w:val="00F21407"/>
    <w:rsid w:val="00F229DB"/>
    <w:rsid w:val="00F26BE5"/>
    <w:rsid w:val="00F3556F"/>
    <w:rsid w:val="00F36CBF"/>
    <w:rsid w:val="00F43F70"/>
    <w:rsid w:val="00F46227"/>
    <w:rsid w:val="00F629DD"/>
    <w:rsid w:val="00F673CE"/>
    <w:rsid w:val="00F72D64"/>
    <w:rsid w:val="00F74510"/>
    <w:rsid w:val="00F82A44"/>
    <w:rsid w:val="00F85430"/>
    <w:rsid w:val="00F87CF2"/>
    <w:rsid w:val="00F91E43"/>
    <w:rsid w:val="00F94FB7"/>
    <w:rsid w:val="00F97FE3"/>
    <w:rsid w:val="00FA2C2D"/>
    <w:rsid w:val="00FA3805"/>
    <w:rsid w:val="00FB3DB3"/>
    <w:rsid w:val="00FC1368"/>
    <w:rsid w:val="00FC3344"/>
    <w:rsid w:val="00FC35CE"/>
    <w:rsid w:val="00FC3E16"/>
    <w:rsid w:val="00FD2CEA"/>
    <w:rsid w:val="00FD3979"/>
    <w:rsid w:val="00FD5D41"/>
    <w:rsid w:val="00FE7CB5"/>
    <w:rsid w:val="00FF2053"/>
    <w:rsid w:val="00FF6D67"/>
    <w:rsid w:val="029821E8"/>
    <w:rsid w:val="06F3082B"/>
    <w:rsid w:val="0939E8FB"/>
    <w:rsid w:val="096B5854"/>
    <w:rsid w:val="0B1F8445"/>
    <w:rsid w:val="0DD70B6B"/>
    <w:rsid w:val="12A8FF2B"/>
    <w:rsid w:val="13C56F3F"/>
    <w:rsid w:val="1634F476"/>
    <w:rsid w:val="168CC72B"/>
    <w:rsid w:val="16D542E4"/>
    <w:rsid w:val="17DB1963"/>
    <w:rsid w:val="18DDB626"/>
    <w:rsid w:val="20C4493E"/>
    <w:rsid w:val="243B72EC"/>
    <w:rsid w:val="246B91DD"/>
    <w:rsid w:val="2B70FC8F"/>
    <w:rsid w:val="33997EAA"/>
    <w:rsid w:val="3BE6737B"/>
    <w:rsid w:val="3FD61EAC"/>
    <w:rsid w:val="44886FDD"/>
    <w:rsid w:val="46BC7DB9"/>
    <w:rsid w:val="47ABE817"/>
    <w:rsid w:val="4F673279"/>
    <w:rsid w:val="5933D07C"/>
    <w:rsid w:val="5C24F5FD"/>
    <w:rsid w:val="5C5392BC"/>
    <w:rsid w:val="5DA876D3"/>
    <w:rsid w:val="600653C1"/>
    <w:rsid w:val="625A713D"/>
    <w:rsid w:val="63629827"/>
    <w:rsid w:val="68DA1647"/>
    <w:rsid w:val="6AA22EAB"/>
    <w:rsid w:val="6B63242D"/>
    <w:rsid w:val="71D5EDFE"/>
    <w:rsid w:val="730D7CD2"/>
    <w:rsid w:val="7D6AC29D"/>
    <w:rsid w:val="7D99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DDB37A"/>
  <w15:chartTrackingRefBased/>
  <w15:docId w15:val="{B59EDF48-6095-408D-9CFF-119376D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59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qFormat/>
    <w:rsid w:val="0006762E"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368A1"/>
    <w:pPr>
      <w:keepNext/>
      <w:numPr>
        <w:ilvl w:val="1"/>
        <w:numId w:val="1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0368A1"/>
    <w:pPr>
      <w:keepNext/>
      <w:numPr>
        <w:ilvl w:val="2"/>
        <w:numId w:val="1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368A1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368A1"/>
    <w:pPr>
      <w:numPr>
        <w:ilvl w:val="4"/>
        <w:numId w:val="1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6591A"/>
    <w:pPr>
      <w:keepNext/>
      <w:numPr>
        <w:ilvl w:val="5"/>
        <w:numId w:val="13"/>
      </w:numPr>
      <w:jc w:val="both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56591A"/>
    <w:pPr>
      <w:keepNext/>
      <w:numPr>
        <w:ilvl w:val="6"/>
        <w:numId w:val="13"/>
      </w:numPr>
      <w:tabs>
        <w:tab w:val="left" w:pos="0"/>
      </w:tabs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56591A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56591A"/>
    <w:pPr>
      <w:keepNext/>
      <w:numPr>
        <w:ilvl w:val="8"/>
        <w:numId w:val="13"/>
      </w:numPr>
      <w:jc w:val="center"/>
      <w:outlineLvl w:val="8"/>
    </w:pPr>
    <w:rPr>
      <w:rFonts w:ascii="Arial Black" w:hAnsi="Arial Black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6591A"/>
    <w:pPr>
      <w:jc w:val="both"/>
    </w:pPr>
    <w:rPr>
      <w:sz w:val="24"/>
    </w:rPr>
  </w:style>
  <w:style w:type="paragraph" w:customStyle="1" w:styleId="Style1">
    <w:name w:val="Style1"/>
    <w:basedOn w:val="Normal"/>
    <w:rsid w:val="0056591A"/>
    <w:pPr>
      <w:tabs>
        <w:tab w:val="left" w:pos="851"/>
        <w:tab w:val="left" w:pos="4536"/>
      </w:tabs>
      <w:jc w:val="both"/>
    </w:pPr>
    <w:rPr>
      <w:rFonts w:ascii="Arial" w:hAnsi="Arial"/>
      <w:sz w:val="22"/>
    </w:rPr>
  </w:style>
  <w:style w:type="paragraph" w:customStyle="1" w:styleId="Corpsdetexte21">
    <w:name w:val="Corps de texte 21"/>
    <w:basedOn w:val="Normal"/>
    <w:rsid w:val="0056591A"/>
    <w:pPr>
      <w:ind w:left="708"/>
      <w:jc w:val="both"/>
    </w:pPr>
  </w:style>
  <w:style w:type="paragraph" w:customStyle="1" w:styleId="OmniPage7">
    <w:name w:val="OmniPage #7"/>
    <w:basedOn w:val="Normal"/>
    <w:rsid w:val="0056591A"/>
    <w:pPr>
      <w:framePr w:hSpace="142" w:vSpace="142" w:wrap="notBeside" w:vAnchor="text" w:hAnchor="text" w:y="1"/>
      <w:overflowPunct/>
      <w:autoSpaceDE/>
      <w:autoSpaceDN/>
      <w:adjustRightInd/>
      <w:spacing w:line="480" w:lineRule="auto"/>
      <w:textAlignment w:val="auto"/>
    </w:pPr>
    <w:rPr>
      <w:lang w:val="en-US"/>
    </w:rPr>
  </w:style>
  <w:style w:type="paragraph" w:customStyle="1" w:styleId="texte">
    <w:name w:val="texte"/>
    <w:basedOn w:val="Normal"/>
    <w:rsid w:val="0056591A"/>
    <w:pPr>
      <w:keepNext/>
      <w:tabs>
        <w:tab w:val="left" w:pos="567"/>
      </w:tabs>
      <w:overflowPunct/>
      <w:autoSpaceDE/>
      <w:autoSpaceDN/>
      <w:adjustRightInd/>
      <w:spacing w:before="60" w:after="60"/>
      <w:ind w:left="709"/>
      <w:jc w:val="both"/>
      <w:textAlignment w:val="auto"/>
    </w:pPr>
    <w:rPr>
      <w:rFonts w:ascii="Arial" w:hAnsi="Arial"/>
    </w:rPr>
  </w:style>
  <w:style w:type="paragraph" w:customStyle="1" w:styleId="Paragraphe">
    <w:name w:val="Paragraphe"/>
    <w:basedOn w:val="Normal"/>
    <w:rsid w:val="0056591A"/>
    <w:pPr>
      <w:spacing w:before="120"/>
      <w:jc w:val="both"/>
    </w:pPr>
    <w:rPr>
      <w:sz w:val="24"/>
    </w:rPr>
  </w:style>
  <w:style w:type="table" w:styleId="Grilledutableau">
    <w:name w:val="Table Grid"/>
    <w:basedOn w:val="TableauNormal"/>
    <w:rsid w:val="0056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nse">
    <w:name w:val="Reponse"/>
    <w:basedOn w:val="Normal"/>
    <w:rsid w:val="004349D0"/>
    <w:pPr>
      <w:ind w:left="567" w:right="567"/>
      <w:jc w:val="both"/>
    </w:pPr>
    <w:rPr>
      <w:sz w:val="24"/>
    </w:rPr>
  </w:style>
  <w:style w:type="paragraph" w:customStyle="1" w:styleId="Parareponse">
    <w:name w:val="Para_reponse"/>
    <w:basedOn w:val="Normal"/>
    <w:rsid w:val="004349D0"/>
    <w:pPr>
      <w:keepNext/>
      <w:spacing w:before="120" w:after="120"/>
      <w:jc w:val="both"/>
    </w:pPr>
    <w:rPr>
      <w:sz w:val="24"/>
    </w:rPr>
  </w:style>
  <w:style w:type="paragraph" w:styleId="En-tte">
    <w:name w:val="header"/>
    <w:basedOn w:val="Normal"/>
    <w:rsid w:val="00227E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27E8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27E8C"/>
  </w:style>
  <w:style w:type="character" w:styleId="Lienhypertexte">
    <w:name w:val="Hyperlink"/>
    <w:rsid w:val="002C2393"/>
    <w:rPr>
      <w:color w:val="0000FF"/>
      <w:u w:val="single"/>
    </w:rPr>
  </w:style>
  <w:style w:type="paragraph" w:customStyle="1" w:styleId="BodyText20">
    <w:name w:val="Body Text 20"/>
    <w:basedOn w:val="Normal"/>
    <w:rsid w:val="00F87CF2"/>
    <w:pPr>
      <w:spacing w:after="120" w:line="480" w:lineRule="auto"/>
    </w:pPr>
  </w:style>
  <w:style w:type="paragraph" w:styleId="Corpsdetexte3">
    <w:name w:val="Body Text 3"/>
    <w:basedOn w:val="Normal"/>
    <w:link w:val="Corpsdetexte3Car"/>
    <w:rsid w:val="00F91E4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91E43"/>
    <w:rPr>
      <w:sz w:val="16"/>
      <w:szCs w:val="16"/>
    </w:rPr>
  </w:style>
  <w:style w:type="paragraph" w:customStyle="1" w:styleId="RedTxt">
    <w:name w:val="RedTxt"/>
    <w:basedOn w:val="Normal"/>
    <w:rsid w:val="00C93CBB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table" w:styleId="Grilledetableau1">
    <w:name w:val="Table Grid 1"/>
    <w:basedOn w:val="TableauNormal"/>
    <w:rsid w:val="000368A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1Car">
    <w:name w:val="Titre 1 Car"/>
    <w:link w:val="Titre1"/>
    <w:rsid w:val="0006762E"/>
    <w:rPr>
      <w:rFonts w:ascii="Arial" w:eastAsia="Times New Roman" w:hAnsi="Arial" w:cs="Arial"/>
      <w:b/>
      <w:bCs/>
      <w:kern w:val="32"/>
      <w:sz w:val="28"/>
      <w:szCs w:val="28"/>
    </w:rPr>
  </w:style>
  <w:style w:type="character" w:customStyle="1" w:styleId="Titre2Car">
    <w:name w:val="Titre 2 Car"/>
    <w:link w:val="Titre2"/>
    <w:semiHidden/>
    <w:rsid w:val="000368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0368A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0368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0368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Marquedecommentaire">
    <w:name w:val="annotation reference"/>
    <w:rsid w:val="00AC21B1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1B1"/>
  </w:style>
  <w:style w:type="character" w:customStyle="1" w:styleId="CommentaireCar">
    <w:name w:val="Commentaire Car"/>
    <w:basedOn w:val="Policepardfaut"/>
    <w:link w:val="Commentaire"/>
    <w:rsid w:val="00AC21B1"/>
  </w:style>
  <w:style w:type="paragraph" w:styleId="Objetducommentaire">
    <w:name w:val="annotation subject"/>
    <w:basedOn w:val="Commentaire"/>
    <w:next w:val="Commentaire"/>
    <w:link w:val="ObjetducommentaireCar"/>
    <w:rsid w:val="00AC21B1"/>
    <w:rPr>
      <w:b/>
      <w:bCs/>
    </w:rPr>
  </w:style>
  <w:style w:type="character" w:customStyle="1" w:styleId="ObjetducommentaireCar">
    <w:name w:val="Objet du commentaire Car"/>
    <w:link w:val="Objetducommentaire"/>
    <w:rsid w:val="00AC21B1"/>
    <w:rPr>
      <w:b/>
      <w:bCs/>
    </w:rPr>
  </w:style>
  <w:style w:type="paragraph" w:styleId="Textedebulles">
    <w:name w:val="Balloon Text"/>
    <w:basedOn w:val="Normal"/>
    <w:link w:val="TextedebullesCar"/>
    <w:rsid w:val="00AC21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AC21B1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114308"/>
  </w:style>
  <w:style w:type="paragraph" w:styleId="Sous-titre">
    <w:name w:val="Subtitle"/>
    <w:basedOn w:val="Normal"/>
    <w:next w:val="Normal"/>
    <w:link w:val="Sous-titreCar"/>
    <w:qFormat/>
    <w:rsid w:val="003D259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Sous-titreCar">
    <w:name w:val="Sous-titre Car"/>
    <w:link w:val="Sous-titre"/>
    <w:rsid w:val="003D259A"/>
    <w:rPr>
      <w:rFonts w:ascii="Aptos Display" w:eastAsia="Times New Roman" w:hAnsi="Aptos Display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6F30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1A5AE25AADA458571D848BB1A87A0" ma:contentTypeVersion="4" ma:contentTypeDescription="Crée un document." ma:contentTypeScope="" ma:versionID="fe92fd18aaf888050fb4068691e72277">
  <xsd:schema xmlns:xsd="http://www.w3.org/2001/XMLSchema" xmlns:xs="http://www.w3.org/2001/XMLSchema" xmlns:p="http://schemas.microsoft.com/office/2006/metadata/properties" xmlns:ns2="3ccd0ea7-24bb-4bde-b466-fc31cdf90dfb" targetNamespace="http://schemas.microsoft.com/office/2006/metadata/properties" ma:root="true" ma:fieldsID="d1c7d050c20538b5098c89be477a0e5f" ns2:_="">
    <xsd:import namespace="3ccd0ea7-24bb-4bde-b466-fc31cdf90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d0ea7-24bb-4bde-b466-fc31cdf9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CFC1C-763A-4DA2-B988-17E5EC895E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BF9F2-FDE1-4353-B935-3D2BF278885E}"/>
</file>

<file path=customXml/itemProps3.xml><?xml version="1.0" encoding="utf-8"?>
<ds:datastoreItem xmlns:ds="http://schemas.openxmlformats.org/officeDocument/2006/customXml" ds:itemID="{C7F33589-808E-4515-A4EE-98562D9B8B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F49542-5E70-465B-A337-A3F96B7B77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363</Words>
  <Characters>2049</Characters>
  <Application>Microsoft Office Word</Application>
  <DocSecurity>0</DocSecurity>
  <Lines>52</Lines>
  <Paragraphs>29</Paragraphs>
  <ScaleCrop>false</ScaleCrop>
  <Company>Port Autonome de Bordeaux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Barboteau</dc:creator>
  <cp:keywords/>
  <dc:description/>
  <cp:lastModifiedBy>Anissa Nabil</cp:lastModifiedBy>
  <cp:revision>103</cp:revision>
  <cp:lastPrinted>2025-02-12T15:01:00Z</cp:lastPrinted>
  <dcterms:created xsi:type="dcterms:W3CDTF">2025-07-28T11:29:00Z</dcterms:created>
  <dcterms:modified xsi:type="dcterms:W3CDTF">2026-01-21T13:00:00Z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0x0101004FC1A5AE25AADA458571D848BB1A87A0</vt:lpwstr>
  </property>
  <property fmtid="{D5CDD505-2E9C-101B-9397-08002B2CF9AE}" pid="3" name="MediaServiceImageTags">
    <vt:lpwstr/>
  </property>
  <property fmtid="{D5CDD505-2E9C-101B-9397-08002B2CF9AE}" pid="4" name="Order">
    <vt:r8>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